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B" w:rsidRDefault="00F476CB" w:rsidP="006F722E">
      <w:pPr>
        <w:pStyle w:val="Textosinforma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:rsidR="00F476CB" w:rsidRDefault="00F476CB" w:rsidP="006F722E">
      <w:pPr>
        <w:pStyle w:val="Textosinforma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:rsidR="00F476CB" w:rsidRDefault="00F476CB" w:rsidP="006F722E">
      <w:pPr>
        <w:pStyle w:val="Textosinforma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:rsidR="00F476CB" w:rsidRDefault="00F476CB" w:rsidP="006F722E">
      <w:pPr>
        <w:pStyle w:val="Textosinforma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:rsidR="00F476CB" w:rsidRPr="000B3924" w:rsidRDefault="002D5CB0" w:rsidP="006F722E">
      <w:pPr>
        <w:pStyle w:val="Textosinformato"/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IX</w:t>
      </w:r>
      <w:r w:rsidR="00F476CB" w:rsidRPr="000B3924"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 PREMIOS ONCE SOLIDARIDAD FALLERA</w:t>
      </w:r>
    </w:p>
    <w:p w:rsidR="00F476CB" w:rsidRDefault="00F476CB" w:rsidP="006F722E">
      <w:pPr>
        <w:pStyle w:val="Textosinformato"/>
        <w:rPr>
          <w:rFonts w:ascii="Arial" w:hAnsi="Arial" w:cs="Arial"/>
          <w:sz w:val="22"/>
          <w:szCs w:val="22"/>
          <w:lang w:val="pt-PT"/>
        </w:rPr>
      </w:pPr>
    </w:p>
    <w:p w:rsidR="00F476CB" w:rsidRDefault="00F476CB" w:rsidP="006F722E">
      <w:pPr>
        <w:pStyle w:val="Textosinformato"/>
        <w:rPr>
          <w:rFonts w:ascii="Arial" w:hAnsi="Arial" w:cs="Arial"/>
          <w:sz w:val="22"/>
          <w:szCs w:val="22"/>
          <w:lang w:val="pt-PT"/>
        </w:rPr>
      </w:pPr>
    </w:p>
    <w:p w:rsidR="00F476CB" w:rsidRPr="001A42B5" w:rsidRDefault="00F476CB" w:rsidP="006F722E">
      <w:pPr>
        <w:pStyle w:val="Textosinformato"/>
        <w:rPr>
          <w:rFonts w:ascii="Arial" w:hAnsi="Arial" w:cs="Arial"/>
          <w:sz w:val="22"/>
          <w:szCs w:val="22"/>
          <w:lang w:val="pt-PT"/>
        </w:rPr>
      </w:pPr>
    </w:p>
    <w:p w:rsidR="00F476CB" w:rsidRDefault="00F476CB" w:rsidP="00096B72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Se convocan los Premios ONCE </w:t>
      </w:r>
      <w:r>
        <w:rPr>
          <w:rFonts w:ascii="Arial" w:hAnsi="Arial" w:cs="Arial"/>
          <w:sz w:val="22"/>
          <w:szCs w:val="22"/>
        </w:rPr>
        <w:t xml:space="preserve">Solidaridad Fallera </w:t>
      </w:r>
      <w:r w:rsidRPr="001A42B5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reconocer la labor de</w:t>
      </w:r>
      <w:r w:rsidRPr="001A42B5">
        <w:rPr>
          <w:rFonts w:ascii="Arial" w:hAnsi="Arial" w:cs="Arial"/>
          <w:sz w:val="22"/>
          <w:szCs w:val="22"/>
        </w:rPr>
        <w:t xml:space="preserve"> las comisiones falleras que dedican parte de su tiempo y esfuerzo en construir una sociedad más </w:t>
      </w:r>
      <w:r>
        <w:rPr>
          <w:rFonts w:ascii="Arial" w:hAnsi="Arial" w:cs="Arial"/>
          <w:sz w:val="22"/>
          <w:szCs w:val="22"/>
        </w:rPr>
        <w:t xml:space="preserve">solidaria y </w:t>
      </w:r>
      <w:r w:rsidRPr="001A42B5">
        <w:rPr>
          <w:rFonts w:ascii="Arial" w:hAnsi="Arial" w:cs="Arial"/>
          <w:sz w:val="22"/>
          <w:szCs w:val="22"/>
        </w:rPr>
        <w:t xml:space="preserve">accesible para todos. Se incentivarán las soluciones alcanzadas por los integrantes de las comisiones que hayan </w:t>
      </w:r>
      <w:r>
        <w:rPr>
          <w:rFonts w:ascii="Arial" w:hAnsi="Arial" w:cs="Arial"/>
          <w:sz w:val="22"/>
          <w:szCs w:val="22"/>
        </w:rPr>
        <w:t>realizado acciones sociales, humanitarias o de accesibilidad para personas con discapacidad.</w:t>
      </w:r>
    </w:p>
    <w:p w:rsidR="00F476CB" w:rsidRDefault="00F476CB" w:rsidP="00096B7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096B72">
      <w:pPr>
        <w:pStyle w:val="Textosinforma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ONCE"/>
        </w:smartTagPr>
        <w:r>
          <w:rPr>
            <w:rFonts w:ascii="Arial" w:hAnsi="Arial" w:cs="Arial"/>
            <w:sz w:val="22"/>
            <w:szCs w:val="22"/>
          </w:rPr>
          <w:t>La ONCE</w:t>
        </w:r>
      </w:smartTag>
      <w:r>
        <w:rPr>
          <w:rFonts w:ascii="Arial" w:hAnsi="Arial" w:cs="Arial"/>
          <w:sz w:val="22"/>
          <w:szCs w:val="22"/>
        </w:rPr>
        <w:t xml:space="preserve"> quiere agradecer con estos Premios, la labor altruista de las comisiones falleras y su implicación solidaria; especialmente por su colaboración diaria con los vendedores ONCE, la creación de Peñas Falleras del Cupón y la autorización para ofrecer nuestros productos en los casales y carpas durante la semana fallera.</w:t>
      </w:r>
    </w:p>
    <w:p w:rsidR="00F476CB" w:rsidRDefault="00F476CB" w:rsidP="00096B7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</w:p>
    <w:p w:rsidR="00F476CB" w:rsidRPr="00B66317" w:rsidRDefault="00F476CB" w:rsidP="006F722E">
      <w:pPr>
        <w:pStyle w:val="Textosinforma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66317">
        <w:rPr>
          <w:rFonts w:ascii="Arial" w:hAnsi="Arial" w:cs="Arial"/>
          <w:b/>
          <w:bCs/>
          <w:sz w:val="28"/>
          <w:szCs w:val="28"/>
          <w:lang w:val="en-GB"/>
        </w:rPr>
        <w:t>B A S E S</w:t>
      </w:r>
    </w:p>
    <w:p w:rsidR="00F476CB" w:rsidRPr="00B66317" w:rsidRDefault="00F476CB" w:rsidP="006F722E">
      <w:pPr>
        <w:pStyle w:val="Textosinformato"/>
        <w:ind w:firstLine="70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476CB" w:rsidRPr="00B66317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  <w:lang w:val="en-GB"/>
        </w:rPr>
      </w:pPr>
      <w:r w:rsidRPr="00B66317">
        <w:rPr>
          <w:rFonts w:ascii="Arial" w:hAnsi="Arial" w:cs="Arial"/>
          <w:b/>
          <w:bCs/>
          <w:sz w:val="22"/>
          <w:szCs w:val="22"/>
          <w:lang w:val="en-GB"/>
        </w:rPr>
        <w:t>1ª.- OBJETO</w:t>
      </w:r>
    </w:p>
    <w:p w:rsidR="00F476CB" w:rsidRPr="00B66317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  <w:lang w:val="en-GB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Con estos premios, </w:t>
      </w:r>
      <w:smartTag w:uri="urn:schemas-microsoft-com:office:smarttags" w:element="PersonName">
        <w:smartTagPr>
          <w:attr w:name="ProductID" w:val="la ONCE"/>
        </w:smartTagPr>
        <w:r w:rsidRPr="001A42B5">
          <w:rPr>
            <w:rFonts w:ascii="Arial" w:hAnsi="Arial" w:cs="Arial"/>
            <w:sz w:val="22"/>
            <w:szCs w:val="22"/>
          </w:rPr>
          <w:t>la ONCE</w:t>
        </w:r>
      </w:smartTag>
      <w:r w:rsidRPr="001A42B5">
        <w:rPr>
          <w:rFonts w:ascii="Arial" w:hAnsi="Arial" w:cs="Arial"/>
          <w:sz w:val="22"/>
          <w:szCs w:val="22"/>
        </w:rPr>
        <w:t xml:space="preserve"> pretende fomentar e impulsar el interés de las comisiones fallera</w:t>
      </w:r>
      <w:r>
        <w:rPr>
          <w:rFonts w:ascii="Arial" w:hAnsi="Arial" w:cs="Arial"/>
          <w:sz w:val="22"/>
          <w:szCs w:val="22"/>
        </w:rPr>
        <w:t>s en aportar soluciones solidarias, sociales y de eliminación de barreras de todo tipo que dificultad la vida normalizada de personas con discapacidad.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b/>
          <w:bCs/>
          <w:sz w:val="22"/>
          <w:szCs w:val="22"/>
        </w:rPr>
        <w:t>2ª.- ÁREAS DE TRABAJO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Los informes presentados deberán enmarcarse en el desarrollo de soluciones que aporten  algún beneficio </w:t>
      </w:r>
      <w:r>
        <w:rPr>
          <w:rFonts w:ascii="Arial" w:hAnsi="Arial" w:cs="Arial"/>
          <w:sz w:val="22"/>
          <w:szCs w:val="22"/>
        </w:rPr>
        <w:t>a personas o que ayuden a la sensibilización de la sociedad en áreas como la inclusión social, proyectos humanitarios, lucha contra la pobreza, ayuda a la infancia, vida normalizada de personas con capacidades diferentes y cualquier otro proyecto solidario.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ab/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b/>
          <w:bCs/>
          <w:sz w:val="22"/>
          <w:szCs w:val="22"/>
        </w:rPr>
        <w:t>3ª.- PARTICIPANTES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0B3924" w:rsidRDefault="00F476CB" w:rsidP="006F722E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Podrá participar cualquier comisión fallera, representada por su Presidente, que hubiese desarrollado una </w:t>
      </w:r>
      <w:r>
        <w:rPr>
          <w:rFonts w:ascii="Arial" w:hAnsi="Arial" w:cs="Arial"/>
          <w:sz w:val="22"/>
          <w:szCs w:val="22"/>
        </w:rPr>
        <w:t>acción</w:t>
      </w:r>
      <w:r w:rsidRPr="001A42B5">
        <w:rPr>
          <w:rFonts w:ascii="Arial" w:hAnsi="Arial" w:cs="Arial"/>
          <w:sz w:val="22"/>
          <w:szCs w:val="22"/>
        </w:rPr>
        <w:t xml:space="preserve"> que tuviera cabida en las áreas de trabajo a que se refiere </w:t>
      </w:r>
      <w:smartTag w:uri="urn:schemas-microsoft-com:office:smarttags" w:element="PersonName">
        <w:smartTagPr>
          <w:attr w:name="ProductID" w:val="la Base Segunda"/>
        </w:smartTagPr>
        <w:r w:rsidRPr="001A42B5">
          <w:rPr>
            <w:rFonts w:ascii="Arial" w:hAnsi="Arial" w:cs="Arial"/>
            <w:sz w:val="22"/>
            <w:szCs w:val="22"/>
          </w:rPr>
          <w:t>la Base Segunda</w:t>
        </w:r>
      </w:smartTag>
      <w:r w:rsidRPr="001A42B5">
        <w:rPr>
          <w:rFonts w:ascii="Arial" w:hAnsi="Arial" w:cs="Arial"/>
          <w:sz w:val="22"/>
          <w:szCs w:val="22"/>
        </w:rPr>
        <w:t xml:space="preserve"> y presente su informe en tiempo y forma, con arreglo al objeto, los requisitos y las formalidades establecidos en estas Bases. </w:t>
      </w:r>
      <w:r>
        <w:rPr>
          <w:rFonts w:ascii="Arial" w:hAnsi="Arial" w:cs="Arial"/>
          <w:sz w:val="22"/>
          <w:szCs w:val="22"/>
        </w:rPr>
        <w:t xml:space="preserve">La acción solidaria deberá estar comprendida </w:t>
      </w:r>
      <w:r>
        <w:rPr>
          <w:rFonts w:ascii="Arial" w:hAnsi="Arial" w:cs="Arial"/>
          <w:b/>
          <w:sz w:val="22"/>
          <w:szCs w:val="22"/>
        </w:rPr>
        <w:t xml:space="preserve">entre el </w:t>
      </w:r>
      <w:r w:rsidR="000A045E">
        <w:rPr>
          <w:rFonts w:ascii="Arial" w:hAnsi="Arial" w:cs="Arial"/>
          <w:b/>
          <w:sz w:val="22"/>
          <w:szCs w:val="22"/>
        </w:rPr>
        <w:t>1</w:t>
      </w:r>
      <w:r w:rsidR="00A12438">
        <w:rPr>
          <w:rFonts w:ascii="Arial" w:hAnsi="Arial" w:cs="Arial"/>
          <w:b/>
          <w:sz w:val="22"/>
          <w:szCs w:val="22"/>
        </w:rPr>
        <w:t xml:space="preserve"> de febrero d</w:t>
      </w:r>
      <w:r>
        <w:rPr>
          <w:rFonts w:ascii="Arial" w:hAnsi="Arial" w:cs="Arial"/>
          <w:b/>
          <w:sz w:val="22"/>
          <w:szCs w:val="22"/>
        </w:rPr>
        <w:t>e 201</w:t>
      </w:r>
      <w:r w:rsidR="00DE075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y </w:t>
      </w:r>
      <w:r w:rsidR="000A045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A12438">
        <w:rPr>
          <w:rFonts w:ascii="Arial" w:hAnsi="Arial" w:cs="Arial"/>
          <w:b/>
          <w:sz w:val="22"/>
          <w:szCs w:val="22"/>
        </w:rPr>
        <w:t>febrero</w:t>
      </w:r>
      <w:r>
        <w:rPr>
          <w:rFonts w:ascii="Arial" w:hAnsi="Arial" w:cs="Arial"/>
          <w:b/>
          <w:sz w:val="22"/>
          <w:szCs w:val="22"/>
        </w:rPr>
        <w:t xml:space="preserve"> de 201</w:t>
      </w:r>
      <w:r w:rsidR="00DE0752">
        <w:rPr>
          <w:rFonts w:ascii="Arial" w:hAnsi="Arial" w:cs="Arial"/>
          <w:b/>
          <w:sz w:val="22"/>
          <w:szCs w:val="22"/>
        </w:rPr>
        <w:t>7</w:t>
      </w:r>
      <w:r w:rsidRPr="000B3924">
        <w:rPr>
          <w:rFonts w:ascii="Arial" w:hAnsi="Arial" w:cs="Arial"/>
          <w:b/>
          <w:sz w:val="22"/>
          <w:szCs w:val="22"/>
        </w:rPr>
        <w:t>.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>Se considerarán válidas las</w:t>
      </w:r>
      <w:r>
        <w:rPr>
          <w:rFonts w:ascii="Arial" w:hAnsi="Arial" w:cs="Arial"/>
          <w:sz w:val="22"/>
          <w:szCs w:val="22"/>
        </w:rPr>
        <w:t xml:space="preserve"> </w:t>
      </w:r>
      <w:r w:rsidRPr="001A42B5">
        <w:rPr>
          <w:rFonts w:ascii="Arial" w:hAnsi="Arial" w:cs="Arial"/>
          <w:sz w:val="22"/>
          <w:szCs w:val="22"/>
        </w:rPr>
        <w:t>adaptaciones realizadas con anterioridad a esta convocatoria.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b/>
          <w:bCs/>
          <w:sz w:val="22"/>
          <w:szCs w:val="22"/>
        </w:rPr>
        <w:t>4ª.- PRESENTACIÓN DE TRABAJOS</w:t>
      </w:r>
    </w:p>
    <w:p w:rsidR="00F476CB" w:rsidRPr="001A42B5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Pr="000B3924" w:rsidRDefault="00F476CB" w:rsidP="006F722E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0B3924">
        <w:rPr>
          <w:rFonts w:ascii="Arial" w:hAnsi="Arial" w:cs="Arial"/>
          <w:b/>
          <w:sz w:val="22"/>
          <w:szCs w:val="22"/>
        </w:rPr>
        <w:t>4.1. Plazo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El plazo de recepción de los trabajos se iniciará el </w:t>
      </w:r>
      <w:r w:rsidR="00A12438">
        <w:rPr>
          <w:rFonts w:ascii="Arial" w:hAnsi="Arial" w:cs="Arial"/>
          <w:sz w:val="22"/>
          <w:szCs w:val="22"/>
        </w:rPr>
        <w:t>1</w:t>
      </w:r>
      <w:r w:rsidR="00DE075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1A42B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enero</w:t>
      </w:r>
      <w:r w:rsidRPr="001A42B5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</w:t>
      </w:r>
      <w:r w:rsidR="00332CB1">
        <w:rPr>
          <w:rFonts w:ascii="Arial" w:hAnsi="Arial" w:cs="Arial"/>
          <w:sz w:val="22"/>
          <w:szCs w:val="22"/>
        </w:rPr>
        <w:t>6</w:t>
      </w:r>
      <w:r w:rsidRPr="001A42B5">
        <w:rPr>
          <w:rFonts w:ascii="Arial" w:hAnsi="Arial" w:cs="Arial"/>
          <w:sz w:val="22"/>
          <w:szCs w:val="22"/>
        </w:rPr>
        <w:t xml:space="preserve"> y finalizará el </w:t>
      </w:r>
      <w:r w:rsidR="00DE0752">
        <w:rPr>
          <w:rFonts w:ascii="Arial" w:hAnsi="Arial" w:cs="Arial"/>
          <w:sz w:val="22"/>
          <w:szCs w:val="22"/>
        </w:rPr>
        <w:t>6</w:t>
      </w:r>
      <w:r w:rsidRPr="00A12438">
        <w:rPr>
          <w:rFonts w:ascii="Arial" w:hAnsi="Arial" w:cs="Arial"/>
          <w:sz w:val="22"/>
          <w:szCs w:val="22"/>
        </w:rPr>
        <w:t xml:space="preserve"> de febrero de 201</w:t>
      </w:r>
      <w:r w:rsidR="00332CB1" w:rsidRPr="00A12438">
        <w:rPr>
          <w:rFonts w:ascii="Arial" w:hAnsi="Arial" w:cs="Arial"/>
          <w:sz w:val="22"/>
          <w:szCs w:val="22"/>
        </w:rPr>
        <w:t>6</w:t>
      </w:r>
      <w:r w:rsidRPr="001A42B5">
        <w:rPr>
          <w:rFonts w:ascii="Arial" w:hAnsi="Arial" w:cs="Arial"/>
          <w:sz w:val="22"/>
          <w:szCs w:val="22"/>
        </w:rPr>
        <w:t xml:space="preserve">. 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0B3924" w:rsidRDefault="00F476CB" w:rsidP="006F722E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0B3924">
        <w:rPr>
          <w:rFonts w:ascii="Arial" w:hAnsi="Arial" w:cs="Arial"/>
          <w:b/>
          <w:sz w:val="22"/>
          <w:szCs w:val="22"/>
        </w:rPr>
        <w:t>4.2. Lugar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trabajos se entregarán en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2"/>
            <w:szCs w:val="22"/>
          </w:rPr>
          <w:t>la Secretaría</w:t>
        </w:r>
      </w:smartTag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Junta Central"/>
        </w:smartTagPr>
        <w:r>
          <w:rPr>
            <w:rFonts w:ascii="Arial" w:hAnsi="Arial" w:cs="Arial"/>
            <w:sz w:val="22"/>
            <w:szCs w:val="22"/>
          </w:rPr>
          <w:t>la Junta Central</w:t>
        </w:r>
      </w:smartTag>
      <w:r>
        <w:rPr>
          <w:rFonts w:ascii="Arial" w:hAnsi="Arial" w:cs="Arial"/>
          <w:sz w:val="22"/>
          <w:szCs w:val="22"/>
        </w:rPr>
        <w:t xml:space="preserve"> Fallera.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0B3924" w:rsidRDefault="00F476CB" w:rsidP="006F722E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0B3924">
        <w:rPr>
          <w:rFonts w:ascii="Arial" w:hAnsi="Arial" w:cs="Arial"/>
          <w:b/>
          <w:sz w:val="22"/>
          <w:szCs w:val="22"/>
        </w:rPr>
        <w:t>4.3. Documentación.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>Para ser admitidos válidamente a esta convocatoria, los trabajos deberán figurar acompañados de la siguiente documentación: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b/>
          <w:bCs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1A42B5">
        <w:rPr>
          <w:rFonts w:ascii="Arial" w:hAnsi="Arial" w:cs="Arial"/>
          <w:b/>
          <w:bCs/>
          <w:sz w:val="22"/>
          <w:szCs w:val="22"/>
        </w:rPr>
        <w:t>Formulario</w:t>
      </w:r>
      <w:r w:rsidRPr="001A42B5">
        <w:rPr>
          <w:rFonts w:ascii="Arial" w:hAnsi="Arial" w:cs="Arial"/>
          <w:sz w:val="22"/>
          <w:szCs w:val="22"/>
        </w:rPr>
        <w:t xml:space="preserve"> que se adjunta a estas bases, debidamente cumplimentado y firmado por el </w:t>
      </w:r>
      <w:r>
        <w:rPr>
          <w:rFonts w:ascii="Arial" w:hAnsi="Arial" w:cs="Arial"/>
          <w:sz w:val="22"/>
          <w:szCs w:val="22"/>
        </w:rPr>
        <w:t>Presidente</w:t>
      </w:r>
      <w:r w:rsidRPr="001A4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comisión fallera que </w:t>
      </w:r>
      <w:r w:rsidRPr="001A42B5">
        <w:rPr>
          <w:rFonts w:ascii="Arial" w:hAnsi="Arial" w:cs="Arial"/>
          <w:sz w:val="22"/>
          <w:szCs w:val="22"/>
        </w:rPr>
        <w:t xml:space="preserve">presenta el </w:t>
      </w:r>
      <w:r>
        <w:rPr>
          <w:rFonts w:ascii="Arial" w:hAnsi="Arial" w:cs="Arial"/>
          <w:sz w:val="22"/>
          <w:szCs w:val="22"/>
        </w:rPr>
        <w:t>informe</w:t>
      </w:r>
      <w:r w:rsidRPr="001A42B5">
        <w:rPr>
          <w:rFonts w:ascii="Arial" w:hAnsi="Arial" w:cs="Arial"/>
          <w:sz w:val="22"/>
          <w:szCs w:val="22"/>
        </w:rPr>
        <w:t xml:space="preserve">. 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1A42B5">
        <w:rPr>
          <w:rFonts w:ascii="Arial" w:hAnsi="Arial" w:cs="Arial"/>
          <w:b/>
          <w:bCs/>
          <w:sz w:val="22"/>
          <w:szCs w:val="22"/>
        </w:rPr>
        <w:t>Memoria</w:t>
      </w:r>
      <w:r>
        <w:rPr>
          <w:rFonts w:ascii="Arial" w:hAnsi="Arial" w:cs="Arial"/>
          <w:sz w:val="22"/>
          <w:szCs w:val="22"/>
        </w:rPr>
        <w:t xml:space="preserve"> explicativa de la acción que</w:t>
      </w:r>
      <w:r w:rsidRPr="001A42B5">
        <w:rPr>
          <w:rFonts w:ascii="Arial" w:hAnsi="Arial" w:cs="Arial"/>
          <w:sz w:val="22"/>
          <w:szCs w:val="22"/>
        </w:rPr>
        <w:t xml:space="preserve"> concurre a los Premios, con especial referencia a los beneficios que se deriven para las personas </w:t>
      </w:r>
      <w:r>
        <w:rPr>
          <w:rFonts w:ascii="Arial" w:hAnsi="Arial" w:cs="Arial"/>
          <w:sz w:val="22"/>
          <w:szCs w:val="22"/>
        </w:rPr>
        <w:t>de su aplicación práctica</w:t>
      </w:r>
      <w:r w:rsidRPr="001A42B5">
        <w:rPr>
          <w:rFonts w:ascii="Arial" w:hAnsi="Arial" w:cs="Arial"/>
          <w:sz w:val="22"/>
          <w:szCs w:val="22"/>
        </w:rPr>
        <w:t>. Se acompañará la documentación pertinente (</w:t>
      </w:r>
      <w:r>
        <w:rPr>
          <w:rFonts w:ascii="Arial" w:hAnsi="Arial" w:cs="Arial"/>
          <w:sz w:val="22"/>
          <w:szCs w:val="22"/>
        </w:rPr>
        <w:t>fotografías, informes, características técnicas, etc.), que permitan al Jurado hacer</w:t>
      </w:r>
      <w:r w:rsidRPr="001A42B5">
        <w:rPr>
          <w:rFonts w:ascii="Arial" w:hAnsi="Arial" w:cs="Arial"/>
          <w:sz w:val="22"/>
          <w:szCs w:val="22"/>
        </w:rPr>
        <w:t xml:space="preserve"> una valoración adecuada del trabajo.</w:t>
      </w:r>
      <w:r>
        <w:rPr>
          <w:rFonts w:ascii="Arial" w:hAnsi="Arial" w:cs="Arial"/>
          <w:sz w:val="22"/>
          <w:szCs w:val="22"/>
        </w:rPr>
        <w:t xml:space="preserve"> </w:t>
      </w:r>
      <w:r w:rsidRPr="001A42B5">
        <w:rPr>
          <w:rFonts w:ascii="Arial" w:hAnsi="Arial" w:cs="Arial"/>
          <w:sz w:val="22"/>
          <w:szCs w:val="22"/>
        </w:rPr>
        <w:t>El Jurado se reserva el derecho a recabar de los participantes la presentación de la información complementaria que estime oportuna.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0B3924" w:rsidRDefault="00F476CB" w:rsidP="00790F67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>Toda la documentación deberá remitirse a</w:t>
      </w:r>
      <w:r>
        <w:rPr>
          <w:rFonts w:ascii="Arial" w:hAnsi="Arial" w:cs="Arial"/>
          <w:sz w:val="22"/>
          <w:szCs w:val="22"/>
        </w:rPr>
        <w:t xml:space="preserve"> Junta Central Fallera, </w:t>
      </w:r>
      <w:r w:rsidRPr="001A42B5">
        <w:rPr>
          <w:rFonts w:ascii="Arial" w:hAnsi="Arial" w:cs="Arial"/>
          <w:sz w:val="22"/>
          <w:szCs w:val="22"/>
        </w:rPr>
        <w:t xml:space="preserve">indicando claramente en el sobre la leyenda </w:t>
      </w:r>
      <w:r w:rsidRPr="000B3924">
        <w:rPr>
          <w:rFonts w:ascii="Arial" w:hAnsi="Arial" w:cs="Arial"/>
          <w:b/>
          <w:sz w:val="22"/>
          <w:szCs w:val="22"/>
        </w:rPr>
        <w:t>"</w:t>
      </w:r>
      <w:r w:rsidR="00DE0752">
        <w:rPr>
          <w:rFonts w:ascii="Arial" w:hAnsi="Arial" w:cs="Arial"/>
          <w:b/>
          <w:sz w:val="22"/>
          <w:szCs w:val="22"/>
        </w:rPr>
        <w:t>IX</w:t>
      </w:r>
      <w:r w:rsidRPr="000B3924">
        <w:rPr>
          <w:rFonts w:ascii="Arial" w:hAnsi="Arial" w:cs="Arial"/>
          <w:b/>
          <w:sz w:val="22"/>
          <w:szCs w:val="22"/>
        </w:rPr>
        <w:t xml:space="preserve"> Premios ONCE Solidaridad Fallera”. </w:t>
      </w: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b/>
          <w:bCs/>
          <w:sz w:val="22"/>
          <w:szCs w:val="22"/>
        </w:rPr>
        <w:t xml:space="preserve">5ª.- </w:t>
      </w:r>
      <w:r>
        <w:rPr>
          <w:rFonts w:ascii="Arial" w:hAnsi="Arial" w:cs="Arial"/>
          <w:b/>
          <w:bCs/>
          <w:sz w:val="22"/>
          <w:szCs w:val="22"/>
        </w:rPr>
        <w:t>PREMIOS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En esta </w:t>
      </w:r>
      <w:r w:rsidR="00DE0752">
        <w:rPr>
          <w:rFonts w:ascii="Arial" w:hAnsi="Arial" w:cs="Arial"/>
          <w:sz w:val="22"/>
          <w:szCs w:val="22"/>
        </w:rPr>
        <w:t>novena</w:t>
      </w:r>
      <w:r w:rsidRPr="001A42B5">
        <w:rPr>
          <w:rFonts w:ascii="Arial" w:hAnsi="Arial" w:cs="Arial"/>
          <w:sz w:val="22"/>
          <w:szCs w:val="22"/>
        </w:rPr>
        <w:t xml:space="preserve"> edición se otorgarán </w:t>
      </w:r>
      <w:r>
        <w:rPr>
          <w:rFonts w:ascii="Arial" w:hAnsi="Arial" w:cs="Arial"/>
          <w:sz w:val="22"/>
          <w:szCs w:val="22"/>
        </w:rPr>
        <w:t>seis</w:t>
      </w:r>
      <w:r w:rsidRPr="001A42B5">
        <w:rPr>
          <w:rFonts w:ascii="Arial" w:hAnsi="Arial" w:cs="Arial"/>
          <w:sz w:val="22"/>
          <w:szCs w:val="22"/>
        </w:rPr>
        <w:t xml:space="preserve"> premios</w:t>
      </w:r>
      <w:r>
        <w:rPr>
          <w:rFonts w:ascii="Arial" w:hAnsi="Arial" w:cs="Arial"/>
          <w:sz w:val="22"/>
          <w:szCs w:val="22"/>
        </w:rPr>
        <w:t>:</w:t>
      </w:r>
    </w:p>
    <w:p w:rsidR="00F476CB" w:rsidRPr="00AD36C9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AD36C9" w:rsidRDefault="00F476CB" w:rsidP="00AD36C9">
      <w:pPr>
        <w:pStyle w:val="Textosinformato"/>
        <w:numPr>
          <w:ilvl w:val="0"/>
          <w:numId w:val="2"/>
        </w:numPr>
        <w:ind w:left="360"/>
        <w:rPr>
          <w:rFonts w:ascii="Arial" w:hAnsi="Arial" w:cs="Arial"/>
        </w:rPr>
      </w:pPr>
      <w:r w:rsidRPr="00AD36C9">
        <w:rPr>
          <w:rFonts w:ascii="Arial" w:hAnsi="Arial" w:cs="Arial"/>
        </w:rPr>
        <w:t>Premio Mejor Proyecto a la colaboración internacional: 200 euros +  estandarte</w:t>
      </w:r>
    </w:p>
    <w:p w:rsidR="00F476CB" w:rsidRPr="00AD36C9" w:rsidRDefault="00F476CB" w:rsidP="00AD36C9">
      <w:pPr>
        <w:pStyle w:val="Textosinformato"/>
        <w:rPr>
          <w:rFonts w:ascii="Arial" w:hAnsi="Arial" w:cs="Arial"/>
        </w:rPr>
      </w:pPr>
    </w:p>
    <w:p w:rsidR="00F476CB" w:rsidRPr="00AD36C9" w:rsidRDefault="00F476CB" w:rsidP="00AD36C9">
      <w:pPr>
        <w:pStyle w:val="Textosinformato"/>
        <w:numPr>
          <w:ilvl w:val="0"/>
          <w:numId w:val="2"/>
        </w:numPr>
        <w:ind w:left="360"/>
        <w:rPr>
          <w:rFonts w:ascii="Arial" w:hAnsi="Arial" w:cs="Arial"/>
        </w:rPr>
      </w:pPr>
      <w:r w:rsidRPr="00AD36C9">
        <w:rPr>
          <w:rFonts w:ascii="Arial" w:hAnsi="Arial" w:cs="Arial"/>
        </w:rPr>
        <w:t>Premio Mejor Proyecto en ayuda de enfermedades raras: 200 euros +  estandarte</w:t>
      </w:r>
    </w:p>
    <w:p w:rsidR="00F476CB" w:rsidRPr="00AD36C9" w:rsidRDefault="00F476CB" w:rsidP="00AD36C9">
      <w:pPr>
        <w:pStyle w:val="Textosinformato"/>
        <w:rPr>
          <w:rFonts w:ascii="Arial" w:hAnsi="Arial" w:cs="Arial"/>
        </w:rPr>
      </w:pPr>
    </w:p>
    <w:p w:rsidR="00F476CB" w:rsidRPr="00AD36C9" w:rsidRDefault="00F476CB" w:rsidP="00AD36C9">
      <w:pPr>
        <w:pStyle w:val="Textosinformato"/>
        <w:numPr>
          <w:ilvl w:val="0"/>
          <w:numId w:val="2"/>
        </w:numPr>
        <w:ind w:left="360"/>
        <w:rPr>
          <w:rFonts w:ascii="Arial" w:hAnsi="Arial" w:cs="Arial"/>
        </w:rPr>
      </w:pPr>
      <w:r w:rsidRPr="00AD36C9">
        <w:rPr>
          <w:rFonts w:ascii="Arial" w:hAnsi="Arial" w:cs="Arial"/>
        </w:rPr>
        <w:t>Premio Donaciones a Obras Sociales de diferentes ámbitos: 200 euros + estandarte</w:t>
      </w:r>
    </w:p>
    <w:p w:rsidR="00F476CB" w:rsidRPr="00AD36C9" w:rsidRDefault="00F476CB" w:rsidP="00AD36C9">
      <w:pPr>
        <w:pStyle w:val="Textosinformato"/>
        <w:rPr>
          <w:rFonts w:ascii="Arial" w:hAnsi="Arial" w:cs="Arial"/>
        </w:rPr>
      </w:pPr>
    </w:p>
    <w:p w:rsidR="00F476CB" w:rsidRPr="00AD36C9" w:rsidRDefault="00F476CB" w:rsidP="00AD36C9">
      <w:pPr>
        <w:pStyle w:val="Textosinformato"/>
        <w:numPr>
          <w:ilvl w:val="0"/>
          <w:numId w:val="2"/>
        </w:numPr>
        <w:ind w:left="360"/>
        <w:rPr>
          <w:rFonts w:ascii="Arial" w:hAnsi="Arial" w:cs="Arial"/>
        </w:rPr>
      </w:pPr>
      <w:r w:rsidRPr="00AD36C9">
        <w:rPr>
          <w:rFonts w:ascii="Arial" w:hAnsi="Arial" w:cs="Arial"/>
        </w:rPr>
        <w:t>Premio Mejor Proyecto contra las Barreras Sociales: 200 euros + estandarte</w:t>
      </w:r>
    </w:p>
    <w:p w:rsidR="00F476CB" w:rsidRPr="00AD36C9" w:rsidRDefault="00F476CB" w:rsidP="00AD36C9">
      <w:pPr>
        <w:pStyle w:val="Textosinformato"/>
        <w:rPr>
          <w:rFonts w:ascii="Arial" w:hAnsi="Arial" w:cs="Arial"/>
        </w:rPr>
      </w:pPr>
    </w:p>
    <w:p w:rsidR="00F476CB" w:rsidRPr="00AD36C9" w:rsidRDefault="00F476CB" w:rsidP="00AD36C9">
      <w:pPr>
        <w:pStyle w:val="Textosinformato"/>
        <w:numPr>
          <w:ilvl w:val="0"/>
          <w:numId w:val="2"/>
        </w:numPr>
        <w:ind w:left="360"/>
        <w:rPr>
          <w:rFonts w:ascii="Arial" w:hAnsi="Arial" w:cs="Arial"/>
        </w:rPr>
      </w:pPr>
      <w:r w:rsidRPr="00AD36C9">
        <w:rPr>
          <w:rFonts w:ascii="Arial" w:hAnsi="Arial" w:cs="Arial"/>
        </w:rPr>
        <w:t>Premio Mejor Proyecto fallas primera participación. 200 euros + estandarte</w:t>
      </w:r>
    </w:p>
    <w:p w:rsidR="00F476CB" w:rsidRPr="00AD36C9" w:rsidRDefault="00F476CB" w:rsidP="00AD36C9">
      <w:pPr>
        <w:pStyle w:val="Textosinformato"/>
        <w:rPr>
          <w:rFonts w:ascii="Arial" w:hAnsi="Arial" w:cs="Arial"/>
        </w:rPr>
      </w:pPr>
    </w:p>
    <w:p w:rsidR="00F476CB" w:rsidRPr="00AD36C9" w:rsidRDefault="00F476CB" w:rsidP="00AD36C9">
      <w:pPr>
        <w:pStyle w:val="Textosinformato"/>
        <w:numPr>
          <w:ilvl w:val="0"/>
          <w:numId w:val="2"/>
        </w:numPr>
        <w:ind w:left="360"/>
        <w:rPr>
          <w:rFonts w:ascii="Arial" w:hAnsi="Arial" w:cs="Arial"/>
        </w:rPr>
      </w:pPr>
      <w:r w:rsidRPr="00AD36C9">
        <w:rPr>
          <w:rFonts w:ascii="Arial" w:hAnsi="Arial" w:cs="Arial"/>
        </w:rPr>
        <w:t xml:space="preserve">Premio Especial ONCE Proyecto más </w:t>
      </w:r>
      <w:r>
        <w:rPr>
          <w:rFonts w:ascii="Arial" w:hAnsi="Arial" w:cs="Arial"/>
        </w:rPr>
        <w:t>c</w:t>
      </w:r>
      <w:r w:rsidRPr="00AD36C9">
        <w:rPr>
          <w:rFonts w:ascii="Arial" w:hAnsi="Arial" w:cs="Arial"/>
        </w:rPr>
        <w:t xml:space="preserve">ompleto e </w:t>
      </w:r>
      <w:r>
        <w:rPr>
          <w:rFonts w:ascii="Arial" w:hAnsi="Arial" w:cs="Arial"/>
        </w:rPr>
        <w:t>i</w:t>
      </w:r>
      <w:r w:rsidRPr="00AD36C9">
        <w:rPr>
          <w:rFonts w:ascii="Arial" w:hAnsi="Arial" w:cs="Arial"/>
        </w:rPr>
        <w:t>nnovador: 500 euros + estandarte</w:t>
      </w:r>
    </w:p>
    <w:p w:rsidR="00F476CB" w:rsidRDefault="00F476CB" w:rsidP="00AD36C9">
      <w:pPr>
        <w:pStyle w:val="Textosinformato"/>
      </w:pP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Default="004E7B32" w:rsidP="00BF6B2B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Además, las comisiones que participen por primera vez recibirán una placa acreditativa como Falla Solidaria ONCE. A las comisiones que ya disponen de esta placa por haber participado anteriormente en estos Premios, se les hará entrega </w:t>
      </w:r>
      <w:r w:rsidR="00332CB1">
        <w:rPr>
          <w:rFonts w:ascii="Arial" w:hAnsi="Arial" w:cs="Arial"/>
          <w:sz w:val="22"/>
          <w:szCs w:val="22"/>
        </w:rPr>
        <w:t xml:space="preserve">de </w:t>
      </w:r>
      <w:r w:rsidR="00A12438">
        <w:rPr>
          <w:rFonts w:ascii="Arial" w:hAnsi="Arial" w:cs="Arial"/>
          <w:sz w:val="22"/>
          <w:szCs w:val="22"/>
        </w:rPr>
        <w:t>un cuadro conmemorativo.</w:t>
      </w:r>
    </w:p>
    <w:p w:rsidR="00F476CB" w:rsidRDefault="00F476CB" w:rsidP="00BF6B2B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BF6B2B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b/>
          <w:bCs/>
          <w:sz w:val="22"/>
          <w:szCs w:val="22"/>
        </w:rPr>
        <w:t>6ª.- JURADO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846F97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Los  </w:t>
      </w:r>
      <w:r>
        <w:rPr>
          <w:rFonts w:ascii="Arial" w:hAnsi="Arial" w:cs="Arial"/>
          <w:sz w:val="22"/>
          <w:szCs w:val="22"/>
        </w:rPr>
        <w:t>informes</w:t>
      </w:r>
      <w:r w:rsidRPr="001A42B5">
        <w:rPr>
          <w:rFonts w:ascii="Arial" w:hAnsi="Arial" w:cs="Arial"/>
          <w:sz w:val="22"/>
          <w:szCs w:val="22"/>
        </w:rPr>
        <w:t xml:space="preserve"> serán evaluados por un Jurado integrado por los siguientes miembros: </w:t>
      </w:r>
    </w:p>
    <w:p w:rsidR="00F476CB" w:rsidRDefault="00F476CB" w:rsidP="00846F97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846F97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* Presidente: </w:t>
      </w:r>
      <w:r w:rsidR="00332CB1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Delegado Territorial ONCE Comunidad Valenciana.</w:t>
      </w:r>
    </w:p>
    <w:p w:rsidR="00F476CB" w:rsidRDefault="00F476CB" w:rsidP="00846F97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Vocales: un representante de </w:t>
      </w:r>
      <w:smartTag w:uri="urn:schemas-microsoft-com:office:smarttags" w:element="PersonName">
        <w:smartTagPr>
          <w:attr w:name="ProductID" w:val="la Junta Central"/>
        </w:smartTagPr>
        <w:r>
          <w:rPr>
            <w:rFonts w:ascii="Arial" w:hAnsi="Arial" w:cs="Arial"/>
            <w:sz w:val="22"/>
            <w:szCs w:val="22"/>
          </w:rPr>
          <w:t>la Junta Central</w:t>
        </w:r>
      </w:smartTag>
      <w:r>
        <w:rPr>
          <w:rFonts w:ascii="Arial" w:hAnsi="Arial" w:cs="Arial"/>
          <w:sz w:val="22"/>
          <w:szCs w:val="22"/>
        </w:rPr>
        <w:t xml:space="preserve"> Fallera; Presidente Consejo Territorial ONCE Comunidad Valenciana; Presidente CERMI CV; presidente de una ONG valenciana; dos representantes del mundo fallero.</w:t>
      </w:r>
    </w:p>
    <w:p w:rsidR="00F476CB" w:rsidRDefault="00F476CB" w:rsidP="00846F97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Secretario: </w:t>
      </w:r>
      <w:r w:rsidR="00332CB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 administrativo ONCE, nombrado por el Presidente del Jurado, que actuará con voz y sin voto.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>El Jurado quedará constituido válidamente cuando asistan la mitad más uno de sus componentes con voz y voto y esté el Presidente o miembro en quien delegue.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>Los acuerdos serán adoptados por mayoría simple de los asistentes, dirimiendo, en caso de empate, el voto del Presidente.</w:t>
      </w:r>
    </w:p>
    <w:p w:rsidR="00F476CB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ind w:firstLine="708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b/>
          <w:bCs/>
          <w:sz w:val="22"/>
          <w:szCs w:val="22"/>
        </w:rPr>
        <w:t>7ª.- FALLO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>Los Premios se fallarán una vez cerrado el plazo de presentación y los g</w:t>
      </w:r>
      <w:smartTag w:uri="urn:schemas-microsoft-com:office:smarttags" w:element="PersonName">
        <w:r w:rsidRPr="001A42B5">
          <w:rPr>
            <w:rFonts w:ascii="Arial" w:hAnsi="Arial" w:cs="Arial"/>
            <w:sz w:val="22"/>
            <w:szCs w:val="22"/>
          </w:rPr>
          <w:t>ana</w:t>
        </w:r>
      </w:smartTag>
      <w:r w:rsidRPr="001A42B5">
        <w:rPr>
          <w:rFonts w:ascii="Arial" w:hAnsi="Arial" w:cs="Arial"/>
          <w:sz w:val="22"/>
          <w:szCs w:val="22"/>
        </w:rPr>
        <w:t>dores  serán anunciados públicamente.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A12438" w:rsidRDefault="00F476CB" w:rsidP="006F722E">
      <w:pPr>
        <w:pStyle w:val="Textosinforma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La entrega de los Premios se llevará a cabo en el transcurso de </w:t>
      </w:r>
      <w:r>
        <w:rPr>
          <w:rFonts w:ascii="Arial" w:hAnsi="Arial" w:cs="Arial"/>
          <w:sz w:val="22"/>
          <w:szCs w:val="22"/>
        </w:rPr>
        <w:t xml:space="preserve">la </w:t>
      </w:r>
      <w:r w:rsidRPr="000B3924">
        <w:rPr>
          <w:rFonts w:ascii="Arial" w:hAnsi="Arial" w:cs="Arial"/>
          <w:b/>
          <w:sz w:val="22"/>
          <w:szCs w:val="22"/>
        </w:rPr>
        <w:t>X</w:t>
      </w:r>
      <w:r w:rsidR="00332CB1">
        <w:rPr>
          <w:rFonts w:ascii="Arial" w:hAnsi="Arial" w:cs="Arial"/>
          <w:b/>
          <w:sz w:val="22"/>
          <w:szCs w:val="22"/>
        </w:rPr>
        <w:t>I</w:t>
      </w:r>
      <w:r w:rsidR="004E7B32">
        <w:rPr>
          <w:rFonts w:ascii="Arial" w:hAnsi="Arial" w:cs="Arial"/>
          <w:b/>
          <w:sz w:val="22"/>
          <w:szCs w:val="22"/>
        </w:rPr>
        <w:t>V</w:t>
      </w:r>
      <w:r w:rsidRPr="000B3924">
        <w:rPr>
          <w:rFonts w:ascii="Arial" w:hAnsi="Arial" w:cs="Arial"/>
          <w:b/>
          <w:sz w:val="22"/>
          <w:szCs w:val="22"/>
        </w:rPr>
        <w:t xml:space="preserve"> Gala de </w:t>
      </w:r>
      <w:smartTag w:uri="urn:schemas-microsoft-com:office:smarttags" w:element="PersonName">
        <w:smartTagPr>
          <w:attr w:name="ProductID" w:val="la Solidaridad"/>
        </w:smartTagPr>
        <w:r w:rsidRPr="000B3924">
          <w:rPr>
            <w:rFonts w:ascii="Arial" w:hAnsi="Arial" w:cs="Arial"/>
            <w:b/>
            <w:sz w:val="22"/>
            <w:szCs w:val="22"/>
          </w:rPr>
          <w:t>la Solidaridad</w:t>
        </w:r>
      </w:smartTag>
      <w:r>
        <w:rPr>
          <w:rFonts w:ascii="Arial" w:hAnsi="Arial" w:cs="Arial"/>
          <w:sz w:val="22"/>
          <w:szCs w:val="22"/>
        </w:rPr>
        <w:t xml:space="preserve">, organizada por </w:t>
      </w:r>
      <w:smartTag w:uri="urn:schemas-microsoft-com:office:smarttags" w:element="PersonName">
        <w:smartTagPr>
          <w:attr w:name="ProductID" w:val="la Junta Central"/>
        </w:smartTagPr>
        <w:r>
          <w:rPr>
            <w:rFonts w:ascii="Arial" w:hAnsi="Arial" w:cs="Arial"/>
            <w:sz w:val="22"/>
            <w:szCs w:val="22"/>
          </w:rPr>
          <w:t>la Junta Central</w:t>
        </w:r>
      </w:smartTag>
      <w:r>
        <w:rPr>
          <w:rFonts w:ascii="Arial" w:hAnsi="Arial" w:cs="Arial"/>
          <w:sz w:val="22"/>
          <w:szCs w:val="22"/>
        </w:rPr>
        <w:t xml:space="preserve"> Fallera, el próximo </w:t>
      </w:r>
      <w:r w:rsidRPr="00A12438">
        <w:rPr>
          <w:rFonts w:ascii="Arial" w:hAnsi="Arial" w:cs="Arial"/>
          <w:b/>
          <w:color w:val="000000" w:themeColor="text1"/>
          <w:sz w:val="22"/>
          <w:szCs w:val="22"/>
        </w:rPr>
        <w:t xml:space="preserve">jueves </w:t>
      </w:r>
      <w:r w:rsidR="004E7B32">
        <w:rPr>
          <w:rFonts w:ascii="Arial" w:hAnsi="Arial" w:cs="Arial"/>
          <w:b/>
          <w:color w:val="000000" w:themeColor="text1"/>
          <w:sz w:val="22"/>
          <w:szCs w:val="22"/>
        </w:rPr>
        <w:t>16</w:t>
      </w:r>
      <w:r w:rsidRPr="00A12438">
        <w:rPr>
          <w:rFonts w:ascii="Arial" w:hAnsi="Arial" w:cs="Arial"/>
          <w:b/>
          <w:color w:val="000000" w:themeColor="text1"/>
          <w:sz w:val="22"/>
          <w:szCs w:val="22"/>
        </w:rPr>
        <w:t xml:space="preserve"> de febrero de 201</w:t>
      </w:r>
      <w:r w:rsidR="004E7B32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A12438">
        <w:rPr>
          <w:rFonts w:ascii="Arial" w:hAnsi="Arial" w:cs="Arial"/>
          <w:color w:val="000000" w:themeColor="text1"/>
          <w:sz w:val="22"/>
          <w:szCs w:val="22"/>
        </w:rPr>
        <w:t xml:space="preserve"> en el Salón de Actos ONCE Valencia.</w:t>
      </w: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1A42B5">
        <w:rPr>
          <w:rFonts w:ascii="Arial" w:hAnsi="Arial" w:cs="Arial"/>
          <w:sz w:val="22"/>
          <w:szCs w:val="22"/>
        </w:rPr>
        <w:t xml:space="preserve">El Jurado se reserva el derecho de declarar desierto todos o alguno de los Premios por considerar que los trabajos presentados no satisfacen las condiciones que, a juicio del propio Jurado, deben tener los trabajos que se presenten para ser </w:t>
      </w:r>
      <w:r>
        <w:rPr>
          <w:rFonts w:ascii="Arial" w:hAnsi="Arial" w:cs="Arial"/>
          <w:sz w:val="22"/>
          <w:szCs w:val="22"/>
        </w:rPr>
        <w:t xml:space="preserve">distinguidos con dichos premios.  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Jurado se reserva el derecho </w:t>
      </w:r>
      <w:r w:rsidRPr="001A42B5">
        <w:rPr>
          <w:rFonts w:ascii="Arial" w:hAnsi="Arial" w:cs="Arial"/>
          <w:sz w:val="22"/>
          <w:szCs w:val="22"/>
        </w:rPr>
        <w:t>de interpretar, en caso de conflicto, cualquier cuestión relacionada con la  convocatoria de los Premios o con las presentes Bases.</w:t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1A42B5" w:rsidRDefault="00F476CB" w:rsidP="00DC458E">
      <w:pPr>
        <w:pStyle w:val="Textosinforma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Valencia, </w:t>
      </w:r>
      <w:r w:rsidR="00332CB1">
        <w:rPr>
          <w:rFonts w:ascii="Arial" w:hAnsi="Arial" w:cs="Arial"/>
          <w:sz w:val="22"/>
          <w:szCs w:val="22"/>
        </w:rPr>
        <w:t>1</w:t>
      </w:r>
      <w:r w:rsidR="00AF538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332CB1">
        <w:rPr>
          <w:rFonts w:ascii="Arial" w:hAnsi="Arial" w:cs="Arial"/>
          <w:sz w:val="22"/>
          <w:szCs w:val="22"/>
        </w:rPr>
        <w:t>enero</w:t>
      </w:r>
      <w:r>
        <w:rPr>
          <w:rFonts w:ascii="Arial" w:hAnsi="Arial" w:cs="Arial"/>
          <w:sz w:val="22"/>
          <w:szCs w:val="22"/>
        </w:rPr>
        <w:t xml:space="preserve"> de 201</w:t>
      </w:r>
      <w:r w:rsidR="00AF5386">
        <w:rPr>
          <w:rFonts w:ascii="Arial" w:hAnsi="Arial" w:cs="Arial"/>
          <w:sz w:val="22"/>
          <w:szCs w:val="22"/>
        </w:rPr>
        <w:t>7</w:t>
      </w:r>
    </w:p>
    <w:p w:rsidR="00F476CB" w:rsidRDefault="00F476CB" w:rsidP="00D52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76CB" w:rsidRDefault="00F476CB" w:rsidP="006F722E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F476CB" w:rsidRPr="00C60522" w:rsidRDefault="00F476CB" w:rsidP="006F722E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60522">
        <w:rPr>
          <w:rFonts w:ascii="Arial" w:hAnsi="Arial" w:cs="Arial"/>
          <w:sz w:val="24"/>
          <w:szCs w:val="24"/>
        </w:rPr>
        <w:t>ORMULARIO</w:t>
      </w:r>
    </w:p>
    <w:p w:rsidR="00F476CB" w:rsidRPr="00974137" w:rsidRDefault="00F476CB" w:rsidP="006F722E">
      <w:pPr>
        <w:adjustRightInd w:val="0"/>
        <w:spacing w:before="48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974137">
        <w:rPr>
          <w:rFonts w:ascii="Arial" w:hAnsi="Arial" w:cs="Arial"/>
          <w:b/>
          <w:bCs/>
          <w:sz w:val="22"/>
          <w:szCs w:val="22"/>
        </w:rPr>
        <w:t xml:space="preserve">DATOS DEL PRESIDENTE DE </w:t>
      </w:r>
      <w:smartTag w:uri="urn:schemas-microsoft-com:office:smarttags" w:element="PersonName">
        <w:smartTagPr>
          <w:attr w:name="ProductID" w:val="LA COMISIￓN FALLERA"/>
        </w:smartTagPr>
        <w:smartTag w:uri="urn:schemas-microsoft-com:office:smarttags" w:element="PersonName">
          <w:smartTagPr>
            <w:attr w:name="ProductID" w:val="LA COMISIￓN FALLERA QUE"/>
          </w:smartTagPr>
          <w:r w:rsidRPr="00974137">
            <w:rPr>
              <w:rFonts w:ascii="Arial" w:hAnsi="Arial" w:cs="Arial"/>
              <w:b/>
              <w:bCs/>
              <w:sz w:val="22"/>
              <w:szCs w:val="22"/>
            </w:rPr>
            <w:t>LA COMISIÓN FALLERA</w:t>
          </w:r>
        </w:smartTag>
        <w:r w:rsidRPr="00974137">
          <w:rPr>
            <w:rFonts w:ascii="Arial" w:hAnsi="Arial" w:cs="Arial"/>
            <w:b/>
            <w:bCs/>
            <w:sz w:val="22"/>
            <w:szCs w:val="22"/>
          </w:rPr>
          <w:t xml:space="preserve"> QUE</w:t>
        </w:r>
      </w:smartTag>
      <w:r w:rsidRPr="00974137">
        <w:rPr>
          <w:rFonts w:ascii="Arial" w:hAnsi="Arial" w:cs="Arial"/>
          <w:b/>
          <w:bCs/>
          <w:sz w:val="22"/>
          <w:szCs w:val="22"/>
        </w:rPr>
        <w:t xml:space="preserve"> PRESENTA EL INFORME</w:t>
      </w:r>
    </w:p>
    <w:tbl>
      <w:tblPr>
        <w:tblW w:w="95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1E0"/>
      </w:tblPr>
      <w:tblGrid>
        <w:gridCol w:w="1218"/>
        <w:gridCol w:w="1653"/>
        <w:gridCol w:w="702"/>
        <w:gridCol w:w="1980"/>
        <w:gridCol w:w="1830"/>
        <w:gridCol w:w="2126"/>
      </w:tblGrid>
      <w:tr w:rsidR="00F476CB" w:rsidRPr="00974137" w:rsidTr="006F722E">
        <w:trPr>
          <w:trHeight w:hRule="exact" w:val="300"/>
        </w:trPr>
        <w:tc>
          <w:tcPr>
            <w:tcW w:w="2871" w:type="dxa"/>
            <w:gridSpan w:val="2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6638" w:type="dxa"/>
            <w:gridSpan w:val="4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</w:tr>
      <w:tr w:rsidR="00F476CB" w:rsidRPr="00974137" w:rsidTr="006F722E">
        <w:trPr>
          <w:trHeight w:hRule="exact" w:val="300"/>
        </w:trPr>
        <w:tc>
          <w:tcPr>
            <w:tcW w:w="2871" w:type="dxa"/>
            <w:gridSpan w:val="2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6638" w:type="dxa"/>
            <w:gridSpan w:val="4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</w:tr>
      <w:tr w:rsidR="00F476CB" w:rsidRPr="00974137" w:rsidTr="006F722E">
        <w:trPr>
          <w:trHeight w:val="600"/>
        </w:trPr>
        <w:tc>
          <w:tcPr>
            <w:tcW w:w="2871" w:type="dxa"/>
            <w:gridSpan w:val="2"/>
            <w:vAlign w:val="center"/>
          </w:tcPr>
          <w:p w:rsidR="00F476CB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Comisión Fallera: </w:t>
            </w: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Dirección Casal:</w:t>
            </w:r>
          </w:p>
        </w:tc>
        <w:tc>
          <w:tcPr>
            <w:tcW w:w="6638" w:type="dxa"/>
            <w:gridSpan w:val="4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</w:tr>
      <w:tr w:rsidR="00F476CB" w:rsidRPr="00974137" w:rsidTr="006F722E">
        <w:trPr>
          <w:trHeight w:hRule="exact" w:val="623"/>
        </w:trPr>
        <w:tc>
          <w:tcPr>
            <w:tcW w:w="1218" w:type="dxa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Correo </w:t>
            </w: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Electrónico:</w:t>
            </w:r>
          </w:p>
        </w:tc>
        <w:tc>
          <w:tcPr>
            <w:tcW w:w="2126" w:type="dxa"/>
            <w:vAlign w:val="center"/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F476CB" w:rsidRPr="00974137" w:rsidRDefault="00F476CB" w:rsidP="006F722E">
      <w:pPr>
        <w:spacing w:before="480"/>
        <w:rPr>
          <w:rFonts w:ascii="Arial" w:hAnsi="Arial" w:cs="Arial"/>
          <w:b/>
          <w:bCs/>
          <w:sz w:val="22"/>
          <w:szCs w:val="22"/>
        </w:rPr>
      </w:pPr>
      <w:r w:rsidRPr="00974137">
        <w:rPr>
          <w:rFonts w:ascii="Arial" w:hAnsi="Arial" w:cs="Arial"/>
          <w:b/>
          <w:bCs/>
          <w:sz w:val="22"/>
          <w:szCs w:val="22"/>
        </w:rPr>
        <w:t xml:space="preserve">DATOS DEL </w:t>
      </w:r>
      <w:r>
        <w:rPr>
          <w:rFonts w:ascii="Arial" w:hAnsi="Arial" w:cs="Arial"/>
          <w:b/>
          <w:bCs/>
          <w:sz w:val="22"/>
          <w:szCs w:val="22"/>
        </w:rPr>
        <w:t>INFORME</w:t>
      </w:r>
      <w:r w:rsidRPr="00974137"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95"/>
        <w:gridCol w:w="4998"/>
      </w:tblGrid>
      <w:tr w:rsidR="00F476CB" w:rsidRPr="00974137" w:rsidTr="006F722E">
        <w:trPr>
          <w:trHeight w:hRule="exact" w:val="819"/>
        </w:trPr>
        <w:tc>
          <w:tcPr>
            <w:tcW w:w="449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Personas beneficiadas por la acción:</w:t>
            </w: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beneficiadas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</w:tr>
      <w:tr w:rsidR="00F476CB" w:rsidRPr="00974137" w:rsidTr="006F722E">
        <w:trPr>
          <w:trHeight w:val="290"/>
        </w:trPr>
        <w:tc>
          <w:tcPr>
            <w:tcW w:w="949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Breve d</w:t>
            </w:r>
            <w:r w:rsidRPr="00974137">
              <w:rPr>
                <w:rFonts w:ascii="Arial" w:hAnsi="Arial" w:cs="Arial"/>
                <w:b/>
                <w:bCs/>
                <w:sz w:val="22"/>
                <w:szCs w:val="22"/>
              </w:rPr>
              <w:t>escripción :</w:t>
            </w:r>
          </w:p>
        </w:tc>
      </w:tr>
      <w:tr w:rsidR="00F476CB" w:rsidRPr="00974137" w:rsidTr="006F722E">
        <w:tblPrEx>
          <w:tblCellMar>
            <w:left w:w="108" w:type="dxa"/>
            <w:right w:w="108" w:type="dxa"/>
          </w:tblCellMar>
        </w:tblPrEx>
        <w:trPr>
          <w:trHeight w:hRule="exact" w:val="1340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6CB" w:rsidRPr="00974137" w:rsidRDefault="00F476CB" w:rsidP="006F722E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F476CB" w:rsidRPr="00974137" w:rsidRDefault="00F476CB" w:rsidP="006F722E">
      <w:pPr>
        <w:pStyle w:val="Ttulo1"/>
        <w:rPr>
          <w:rFonts w:ascii="Arial" w:hAnsi="Arial" w:cs="Arial"/>
          <w:sz w:val="22"/>
          <w:szCs w:val="22"/>
        </w:rPr>
      </w:pPr>
      <w:r w:rsidRPr="00974137">
        <w:rPr>
          <w:rFonts w:ascii="Arial" w:hAnsi="Arial" w:cs="Arial"/>
          <w:sz w:val="22"/>
          <w:szCs w:val="22"/>
        </w:rPr>
        <w:t>DECLARACI</w:t>
      </w:r>
      <w:r>
        <w:rPr>
          <w:rFonts w:ascii="Arial" w:hAnsi="Arial" w:cs="Arial"/>
          <w:sz w:val="22"/>
          <w:szCs w:val="22"/>
        </w:rPr>
        <w:t>ÓN</w:t>
      </w:r>
    </w:p>
    <w:p w:rsidR="00F476CB" w:rsidRPr="008F2F30" w:rsidRDefault="00F476CB" w:rsidP="006F722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F2F30">
        <w:rPr>
          <w:rFonts w:ascii="Arial" w:hAnsi="Arial" w:cs="Arial"/>
          <w:sz w:val="20"/>
          <w:szCs w:val="20"/>
        </w:rPr>
        <w:t xml:space="preserve">Que, a todos los efectos, la persona que figura como PRESIDENTE DE </w:t>
      </w:r>
      <w:smartTag w:uri="urn:schemas-microsoft-com:office:smarttags" w:element="PersonName">
        <w:smartTagPr>
          <w:attr w:name="ProductID" w:val="LA COMISIￓN FALLERA"/>
        </w:smartTagPr>
        <w:r w:rsidRPr="008F2F30">
          <w:rPr>
            <w:rFonts w:ascii="Arial" w:hAnsi="Arial" w:cs="Arial"/>
            <w:sz w:val="20"/>
            <w:szCs w:val="20"/>
          </w:rPr>
          <w:t>LA COMISIÓN FALLERA</w:t>
        </w:r>
      </w:smartTag>
      <w:r w:rsidRPr="008F2F30">
        <w:rPr>
          <w:rFonts w:ascii="Arial" w:hAnsi="Arial" w:cs="Arial"/>
          <w:sz w:val="20"/>
          <w:szCs w:val="20"/>
        </w:rPr>
        <w:t>, declara que son ciertos los datos aportados en el presente informe y será la persona de contacto para cualquier comunicación que sea necesaria.  Se adjunta a este formulario, la memoria explicativa y la documentación correspondiente.</w:t>
      </w:r>
    </w:p>
    <w:p w:rsidR="00F476CB" w:rsidRPr="008F2F30" w:rsidRDefault="00F476CB" w:rsidP="006F722E">
      <w:pPr>
        <w:pStyle w:val="Encabezado"/>
        <w:tabs>
          <w:tab w:val="clear" w:pos="4252"/>
          <w:tab w:val="clear" w:pos="8504"/>
        </w:tabs>
        <w:adjustRightInd w:val="0"/>
        <w:spacing w:before="120" w:after="120"/>
        <w:ind w:left="709" w:firstLine="709"/>
        <w:rPr>
          <w:rFonts w:ascii="Arial" w:hAnsi="Arial" w:cs="Arial"/>
          <w:sz w:val="20"/>
          <w:szCs w:val="20"/>
        </w:rPr>
      </w:pPr>
      <w:r w:rsidRPr="008F2F30">
        <w:rPr>
          <w:rFonts w:ascii="Arial" w:hAnsi="Arial" w:cs="Arial"/>
          <w:sz w:val="20"/>
          <w:szCs w:val="20"/>
        </w:rPr>
        <w:t xml:space="preserve"> En .................................., a ....... de ...</w:t>
      </w:r>
      <w:r>
        <w:rPr>
          <w:rFonts w:ascii="Arial" w:hAnsi="Arial" w:cs="Arial"/>
          <w:sz w:val="20"/>
          <w:szCs w:val="20"/>
        </w:rPr>
        <w:t>......................... de 201. .</w:t>
      </w:r>
    </w:p>
    <w:p w:rsidR="00F476CB" w:rsidRPr="008F2F30" w:rsidRDefault="00F476CB" w:rsidP="006F722E">
      <w:pPr>
        <w:jc w:val="center"/>
        <w:rPr>
          <w:rFonts w:ascii="Arial" w:hAnsi="Arial" w:cs="Arial"/>
          <w:sz w:val="20"/>
          <w:szCs w:val="20"/>
        </w:rPr>
      </w:pPr>
      <w:r w:rsidRPr="008F2F30">
        <w:rPr>
          <w:rFonts w:ascii="Arial" w:hAnsi="Arial" w:cs="Arial"/>
          <w:sz w:val="20"/>
          <w:szCs w:val="20"/>
        </w:rPr>
        <w:t>Firma</w:t>
      </w:r>
    </w:p>
    <w:p w:rsidR="00F476CB" w:rsidRPr="00974137" w:rsidRDefault="00F476CB" w:rsidP="006F722E">
      <w:pPr>
        <w:rPr>
          <w:rFonts w:ascii="Arial" w:hAnsi="Arial" w:cs="Arial"/>
          <w:sz w:val="22"/>
          <w:szCs w:val="22"/>
        </w:rPr>
      </w:pPr>
    </w:p>
    <w:p w:rsidR="00F476CB" w:rsidRDefault="00F476CB" w:rsidP="006F722E">
      <w:pPr>
        <w:pStyle w:val="Textoindependiente3"/>
        <w:jc w:val="both"/>
        <w:rPr>
          <w:rFonts w:ascii="Arial" w:hAnsi="Arial" w:cs="Arial"/>
        </w:rPr>
      </w:pPr>
    </w:p>
    <w:p w:rsidR="00F476CB" w:rsidRDefault="00F476CB" w:rsidP="006F722E">
      <w:pPr>
        <w:pStyle w:val="Textoindependiente3"/>
        <w:jc w:val="both"/>
        <w:rPr>
          <w:rFonts w:ascii="Arial" w:hAnsi="Arial" w:cs="Arial"/>
        </w:rPr>
      </w:pPr>
    </w:p>
    <w:p w:rsidR="00F476CB" w:rsidRDefault="00F476CB" w:rsidP="006F722E">
      <w:pPr>
        <w:pStyle w:val="Textoindependiente3"/>
        <w:jc w:val="both"/>
        <w:rPr>
          <w:rFonts w:ascii="Arial" w:hAnsi="Arial" w:cs="Arial"/>
        </w:rPr>
      </w:pPr>
    </w:p>
    <w:p w:rsidR="00F476CB" w:rsidRPr="008F2F30" w:rsidRDefault="00F476CB" w:rsidP="006F722E">
      <w:pPr>
        <w:pStyle w:val="Textoindependiente3"/>
        <w:jc w:val="both"/>
        <w:rPr>
          <w:rFonts w:ascii="Arial" w:hAnsi="Arial" w:cs="Arial"/>
        </w:rPr>
      </w:pPr>
      <w:r w:rsidRPr="008F2F30">
        <w:rPr>
          <w:rFonts w:ascii="Arial" w:hAnsi="Arial" w:cs="Arial"/>
        </w:rPr>
        <w:t xml:space="preserve">De acuerdo con lo establecido en </w:t>
      </w:r>
      <w:smartTag w:uri="urn:schemas-microsoft-com:office:smarttags" w:element="PersonName">
        <w:smartTagPr>
          <w:attr w:name="ProductID" w:val="la Ley Org￡nica"/>
        </w:smartTagPr>
        <w:r w:rsidRPr="008F2F30">
          <w:rPr>
            <w:rFonts w:ascii="Arial" w:hAnsi="Arial" w:cs="Arial"/>
          </w:rPr>
          <w:t>la Ley Orgánica</w:t>
        </w:r>
      </w:smartTag>
      <w:r w:rsidRPr="008F2F30">
        <w:rPr>
          <w:rFonts w:ascii="Arial" w:hAnsi="Arial" w:cs="Arial"/>
        </w:rPr>
        <w:t xml:space="preserve"> 15/99, de Protección de Datos de carácter personal, los participantes consienten de modo expreso la inclusión y el tratamiento de sus datos personales por parte de </w:t>
      </w:r>
      <w:smartTag w:uri="urn:schemas-microsoft-com:office:smarttags" w:element="PersonName">
        <w:smartTagPr>
          <w:attr w:name="ProductID" w:val="la Organizaci￳n Nacional"/>
        </w:smartTagPr>
        <w:r w:rsidRPr="008F2F30">
          <w:rPr>
            <w:rFonts w:ascii="Arial" w:hAnsi="Arial" w:cs="Arial"/>
          </w:rPr>
          <w:t>la Organización Nacional</w:t>
        </w:r>
      </w:smartTag>
      <w:r w:rsidRPr="008F2F30">
        <w:rPr>
          <w:rFonts w:ascii="Arial" w:hAnsi="Arial" w:cs="Arial"/>
        </w:rPr>
        <w:t xml:space="preserve"> de Ciegos Españoles en un fichero de datos de asociados debidamente autorizado. La recogida y tratamiento de los datos se realiza únicamente a efectos de cumplimentar todos los trámites necesarios para la participación de los interesados en el presente concurso.  Los participantes pueden ejercer su derecho de acceso, rectificación, cancelación y oposición de sus datos personales ante </w:t>
      </w:r>
      <w:smartTag w:uri="urn:schemas-microsoft-com:office:smarttags" w:element="PersonName">
        <w:smartTagPr>
          <w:attr w:name="ProductID" w:val="la Organizaci￳n Nacional"/>
        </w:smartTagPr>
        <w:r w:rsidRPr="008F2F30">
          <w:rPr>
            <w:rFonts w:ascii="Arial" w:hAnsi="Arial" w:cs="Arial"/>
          </w:rPr>
          <w:t>la Organización Nacional</w:t>
        </w:r>
      </w:smartTag>
      <w:r w:rsidRPr="008F2F30">
        <w:rPr>
          <w:rFonts w:ascii="Arial" w:hAnsi="Arial" w:cs="Arial"/>
        </w:rPr>
        <w:t xml:space="preserve"> de Ciegos Españoles, como responsable del fichero, en los términos establecidos en la legislación vigente, remitiendo una carta al domicilio </w:t>
      </w: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ONCE"/>
        </w:smartTagPr>
        <w:r>
          <w:rPr>
            <w:rFonts w:ascii="Arial" w:hAnsi="Arial" w:cs="Arial"/>
          </w:rPr>
          <w:t>la ONCE</w:t>
        </w:r>
      </w:smartTag>
      <w:r w:rsidRPr="008F2F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Gran Vía Ramón y Cajal, 13; 46007 Valencia</w:t>
      </w:r>
      <w:r w:rsidRPr="008F2F3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sectPr w:rsidR="00F476CB" w:rsidRPr="008F2F30" w:rsidSect="00AC0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32" w:rsidRDefault="004E7B32">
      <w:r>
        <w:separator/>
      </w:r>
    </w:p>
  </w:endnote>
  <w:endnote w:type="continuationSeparator" w:id="0">
    <w:p w:rsidR="004E7B32" w:rsidRDefault="004E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2" w:rsidRDefault="004E7B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2" w:rsidRPr="000F33B9" w:rsidRDefault="004E7B32" w:rsidP="000F33B9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2" w:rsidRDefault="004E7B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32" w:rsidRDefault="004E7B32">
      <w:r>
        <w:separator/>
      </w:r>
    </w:p>
  </w:footnote>
  <w:footnote w:type="continuationSeparator" w:id="0">
    <w:p w:rsidR="004E7B32" w:rsidRDefault="004E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2" w:rsidRDefault="004E7B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2" w:rsidRDefault="004E7B32" w:rsidP="000E54A0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61595</wp:posOffset>
          </wp:positionV>
          <wp:extent cx="1714500" cy="400050"/>
          <wp:effectExtent l="19050" t="0" r="0" b="0"/>
          <wp:wrapNone/>
          <wp:docPr id="1" name="Imagen 1" descr="ONCE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NCE 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E7B32" w:rsidRDefault="004E7B32" w:rsidP="000E54A0">
    <w:pPr>
      <w:pStyle w:val="Encabezado"/>
      <w:jc w:val="right"/>
      <w:rPr>
        <w:rFonts w:ascii="Arial" w:hAnsi="Arial" w:cs="Arial"/>
        <w:sz w:val="18"/>
        <w:szCs w:val="18"/>
      </w:rPr>
    </w:pPr>
    <w:r w:rsidRPr="000E54A0">
      <w:rPr>
        <w:rFonts w:ascii="Arial" w:hAnsi="Arial" w:cs="Arial"/>
        <w:sz w:val="18"/>
        <w:szCs w:val="18"/>
      </w:rPr>
      <w:t>Delegación</w:t>
    </w:r>
    <w:r>
      <w:rPr>
        <w:rFonts w:ascii="Arial" w:hAnsi="Arial" w:cs="Arial"/>
        <w:sz w:val="18"/>
        <w:szCs w:val="18"/>
      </w:rPr>
      <w:t xml:space="preserve"> Territorial ONCE Comunidad Valenciana</w:t>
    </w:r>
  </w:p>
  <w:p w:rsidR="004E7B32" w:rsidRDefault="004E7B32" w:rsidP="000E54A0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Gran Vía Ramón y Cajal, 13</w:t>
    </w:r>
  </w:p>
  <w:p w:rsidR="004E7B32" w:rsidRDefault="004E7B32" w:rsidP="000E54A0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46007   Valencia</w:t>
    </w:r>
  </w:p>
  <w:p w:rsidR="004E7B32" w:rsidRPr="000E54A0" w:rsidRDefault="004E7B32" w:rsidP="000E54A0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96.380.02.11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32" w:rsidRDefault="004E7B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0A6"/>
    <w:multiLevelType w:val="hybridMultilevel"/>
    <w:tmpl w:val="C68A4202"/>
    <w:lvl w:ilvl="0" w:tplc="5AB899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7528"/>
    <w:multiLevelType w:val="hybridMultilevel"/>
    <w:tmpl w:val="056A11AC"/>
    <w:lvl w:ilvl="0" w:tplc="29FC01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F722E"/>
    <w:rsid w:val="00005A9E"/>
    <w:rsid w:val="00012396"/>
    <w:rsid w:val="00013E46"/>
    <w:rsid w:val="0001750F"/>
    <w:rsid w:val="00024084"/>
    <w:rsid w:val="00025608"/>
    <w:rsid w:val="00030837"/>
    <w:rsid w:val="00031FCB"/>
    <w:rsid w:val="000326A2"/>
    <w:rsid w:val="00035C01"/>
    <w:rsid w:val="0003605B"/>
    <w:rsid w:val="000436E2"/>
    <w:rsid w:val="00044294"/>
    <w:rsid w:val="000454AF"/>
    <w:rsid w:val="00054FF6"/>
    <w:rsid w:val="00055B0A"/>
    <w:rsid w:val="00061F03"/>
    <w:rsid w:val="000645DA"/>
    <w:rsid w:val="00077B6C"/>
    <w:rsid w:val="0008355A"/>
    <w:rsid w:val="00085645"/>
    <w:rsid w:val="000952A4"/>
    <w:rsid w:val="00096B72"/>
    <w:rsid w:val="00096FF3"/>
    <w:rsid w:val="000A045E"/>
    <w:rsid w:val="000A565B"/>
    <w:rsid w:val="000B1056"/>
    <w:rsid w:val="000B2D7E"/>
    <w:rsid w:val="000B3924"/>
    <w:rsid w:val="000C0213"/>
    <w:rsid w:val="000C46A6"/>
    <w:rsid w:val="000E210A"/>
    <w:rsid w:val="000E54A0"/>
    <w:rsid w:val="000E5B34"/>
    <w:rsid w:val="000F33B9"/>
    <w:rsid w:val="000F4A52"/>
    <w:rsid w:val="000F7F29"/>
    <w:rsid w:val="0010109A"/>
    <w:rsid w:val="001025E3"/>
    <w:rsid w:val="00104803"/>
    <w:rsid w:val="001051EF"/>
    <w:rsid w:val="001114D3"/>
    <w:rsid w:val="00114810"/>
    <w:rsid w:val="00114FD0"/>
    <w:rsid w:val="00122D83"/>
    <w:rsid w:val="00127C01"/>
    <w:rsid w:val="00134AA6"/>
    <w:rsid w:val="0013762C"/>
    <w:rsid w:val="00152D1A"/>
    <w:rsid w:val="00154E38"/>
    <w:rsid w:val="00172F0E"/>
    <w:rsid w:val="001861BA"/>
    <w:rsid w:val="00190F35"/>
    <w:rsid w:val="00191C61"/>
    <w:rsid w:val="00192EB1"/>
    <w:rsid w:val="00193665"/>
    <w:rsid w:val="00194F81"/>
    <w:rsid w:val="0019544F"/>
    <w:rsid w:val="001956E8"/>
    <w:rsid w:val="00197BDF"/>
    <w:rsid w:val="001A245F"/>
    <w:rsid w:val="001A42B5"/>
    <w:rsid w:val="001B1C88"/>
    <w:rsid w:val="001B527B"/>
    <w:rsid w:val="001B5449"/>
    <w:rsid w:val="001B7029"/>
    <w:rsid w:val="001C4543"/>
    <w:rsid w:val="001C532D"/>
    <w:rsid w:val="001C652C"/>
    <w:rsid w:val="001D0FDA"/>
    <w:rsid w:val="001D3B4D"/>
    <w:rsid w:val="001D51B5"/>
    <w:rsid w:val="001E2063"/>
    <w:rsid w:val="001E21C5"/>
    <w:rsid w:val="001E2C32"/>
    <w:rsid w:val="001E4184"/>
    <w:rsid w:val="001E5B56"/>
    <w:rsid w:val="001F3EB7"/>
    <w:rsid w:val="001F57B9"/>
    <w:rsid w:val="001F6F00"/>
    <w:rsid w:val="001F744F"/>
    <w:rsid w:val="001F7F2D"/>
    <w:rsid w:val="0020058C"/>
    <w:rsid w:val="00201B0C"/>
    <w:rsid w:val="0020359C"/>
    <w:rsid w:val="00204172"/>
    <w:rsid w:val="00205772"/>
    <w:rsid w:val="00206E71"/>
    <w:rsid w:val="00207ACD"/>
    <w:rsid w:val="00207FEA"/>
    <w:rsid w:val="00213A77"/>
    <w:rsid w:val="00214A93"/>
    <w:rsid w:val="00214BED"/>
    <w:rsid w:val="00217A75"/>
    <w:rsid w:val="00217B66"/>
    <w:rsid w:val="002231F4"/>
    <w:rsid w:val="00233244"/>
    <w:rsid w:val="00237433"/>
    <w:rsid w:val="00245D48"/>
    <w:rsid w:val="002537D1"/>
    <w:rsid w:val="00254F90"/>
    <w:rsid w:val="00263BD4"/>
    <w:rsid w:val="00265885"/>
    <w:rsid w:val="00267673"/>
    <w:rsid w:val="0027385B"/>
    <w:rsid w:val="002757A4"/>
    <w:rsid w:val="0027649A"/>
    <w:rsid w:val="002841B0"/>
    <w:rsid w:val="002841EE"/>
    <w:rsid w:val="0028441B"/>
    <w:rsid w:val="00286245"/>
    <w:rsid w:val="00287B33"/>
    <w:rsid w:val="002900B4"/>
    <w:rsid w:val="002A0223"/>
    <w:rsid w:val="002A1B75"/>
    <w:rsid w:val="002A24BA"/>
    <w:rsid w:val="002A4C8F"/>
    <w:rsid w:val="002A5E9A"/>
    <w:rsid w:val="002B0467"/>
    <w:rsid w:val="002B077F"/>
    <w:rsid w:val="002B11E8"/>
    <w:rsid w:val="002B472F"/>
    <w:rsid w:val="002B6A5C"/>
    <w:rsid w:val="002B7B99"/>
    <w:rsid w:val="002C0310"/>
    <w:rsid w:val="002C1054"/>
    <w:rsid w:val="002C497B"/>
    <w:rsid w:val="002D0C80"/>
    <w:rsid w:val="002D3A8C"/>
    <w:rsid w:val="002D5CB0"/>
    <w:rsid w:val="002E1F86"/>
    <w:rsid w:val="002E3839"/>
    <w:rsid w:val="002F6E3D"/>
    <w:rsid w:val="002F7D4A"/>
    <w:rsid w:val="00330482"/>
    <w:rsid w:val="00332CB1"/>
    <w:rsid w:val="00336F78"/>
    <w:rsid w:val="003418F1"/>
    <w:rsid w:val="003435D2"/>
    <w:rsid w:val="00343BFB"/>
    <w:rsid w:val="00346130"/>
    <w:rsid w:val="00350997"/>
    <w:rsid w:val="003535B4"/>
    <w:rsid w:val="00354CA3"/>
    <w:rsid w:val="0035768D"/>
    <w:rsid w:val="00364CD7"/>
    <w:rsid w:val="00376D6D"/>
    <w:rsid w:val="00380381"/>
    <w:rsid w:val="00380461"/>
    <w:rsid w:val="00383A4E"/>
    <w:rsid w:val="00384C1B"/>
    <w:rsid w:val="00390B5F"/>
    <w:rsid w:val="00395BD2"/>
    <w:rsid w:val="00396E26"/>
    <w:rsid w:val="003A0B33"/>
    <w:rsid w:val="003A1181"/>
    <w:rsid w:val="003B15C0"/>
    <w:rsid w:val="003B2A17"/>
    <w:rsid w:val="003B3628"/>
    <w:rsid w:val="003C55B7"/>
    <w:rsid w:val="003C5BB8"/>
    <w:rsid w:val="003D5F66"/>
    <w:rsid w:val="003E2803"/>
    <w:rsid w:val="003F1B1E"/>
    <w:rsid w:val="003F2A90"/>
    <w:rsid w:val="003F3A07"/>
    <w:rsid w:val="004010BC"/>
    <w:rsid w:val="0041050B"/>
    <w:rsid w:val="00421CCC"/>
    <w:rsid w:val="00422AE4"/>
    <w:rsid w:val="0043239B"/>
    <w:rsid w:val="004332B0"/>
    <w:rsid w:val="004369F4"/>
    <w:rsid w:val="004423D4"/>
    <w:rsid w:val="0044658D"/>
    <w:rsid w:val="004469B2"/>
    <w:rsid w:val="004522CC"/>
    <w:rsid w:val="00455ADC"/>
    <w:rsid w:val="004626AC"/>
    <w:rsid w:val="0046271D"/>
    <w:rsid w:val="00465499"/>
    <w:rsid w:val="004801CB"/>
    <w:rsid w:val="0048725A"/>
    <w:rsid w:val="0049693B"/>
    <w:rsid w:val="004A3570"/>
    <w:rsid w:val="004A5A51"/>
    <w:rsid w:val="004B1006"/>
    <w:rsid w:val="004B2DC2"/>
    <w:rsid w:val="004C0D68"/>
    <w:rsid w:val="004C5B36"/>
    <w:rsid w:val="004C68C1"/>
    <w:rsid w:val="004C7351"/>
    <w:rsid w:val="004E21FB"/>
    <w:rsid w:val="004E4917"/>
    <w:rsid w:val="004E71C9"/>
    <w:rsid w:val="004E7B32"/>
    <w:rsid w:val="004F6724"/>
    <w:rsid w:val="004F7AD5"/>
    <w:rsid w:val="005002AA"/>
    <w:rsid w:val="005019BA"/>
    <w:rsid w:val="005023CF"/>
    <w:rsid w:val="005035B7"/>
    <w:rsid w:val="005037AA"/>
    <w:rsid w:val="00506CFB"/>
    <w:rsid w:val="00506D4E"/>
    <w:rsid w:val="005073FE"/>
    <w:rsid w:val="00507747"/>
    <w:rsid w:val="0051266D"/>
    <w:rsid w:val="00513707"/>
    <w:rsid w:val="005153C8"/>
    <w:rsid w:val="00525C2A"/>
    <w:rsid w:val="00535ED1"/>
    <w:rsid w:val="00545A24"/>
    <w:rsid w:val="00551DAC"/>
    <w:rsid w:val="0055323E"/>
    <w:rsid w:val="005771F1"/>
    <w:rsid w:val="00577B9A"/>
    <w:rsid w:val="00581C35"/>
    <w:rsid w:val="0058310C"/>
    <w:rsid w:val="00585FC4"/>
    <w:rsid w:val="00593AA9"/>
    <w:rsid w:val="00595E98"/>
    <w:rsid w:val="00596E04"/>
    <w:rsid w:val="005A49D5"/>
    <w:rsid w:val="005A6B13"/>
    <w:rsid w:val="005B1B65"/>
    <w:rsid w:val="005B617C"/>
    <w:rsid w:val="005C6164"/>
    <w:rsid w:val="005C67B0"/>
    <w:rsid w:val="005C7FC4"/>
    <w:rsid w:val="005D1914"/>
    <w:rsid w:val="005D4EFB"/>
    <w:rsid w:val="005E0EB1"/>
    <w:rsid w:val="005E1323"/>
    <w:rsid w:val="005E3602"/>
    <w:rsid w:val="005E6A5C"/>
    <w:rsid w:val="005E7491"/>
    <w:rsid w:val="005F012E"/>
    <w:rsid w:val="005F5BAB"/>
    <w:rsid w:val="00603FBC"/>
    <w:rsid w:val="006074A1"/>
    <w:rsid w:val="00607D2F"/>
    <w:rsid w:val="00611901"/>
    <w:rsid w:val="00616546"/>
    <w:rsid w:val="00617849"/>
    <w:rsid w:val="00626453"/>
    <w:rsid w:val="00627A71"/>
    <w:rsid w:val="00627FD0"/>
    <w:rsid w:val="00631797"/>
    <w:rsid w:val="00633388"/>
    <w:rsid w:val="00635694"/>
    <w:rsid w:val="00635C18"/>
    <w:rsid w:val="00636108"/>
    <w:rsid w:val="00636F2A"/>
    <w:rsid w:val="00643D3B"/>
    <w:rsid w:val="00652B10"/>
    <w:rsid w:val="00653413"/>
    <w:rsid w:val="00656AD8"/>
    <w:rsid w:val="006579A9"/>
    <w:rsid w:val="00660C33"/>
    <w:rsid w:val="00662309"/>
    <w:rsid w:val="006632D0"/>
    <w:rsid w:val="006641B1"/>
    <w:rsid w:val="006642C3"/>
    <w:rsid w:val="00670AF4"/>
    <w:rsid w:val="00673AE4"/>
    <w:rsid w:val="006761B4"/>
    <w:rsid w:val="006804E2"/>
    <w:rsid w:val="0068277E"/>
    <w:rsid w:val="00690A46"/>
    <w:rsid w:val="00696929"/>
    <w:rsid w:val="006A400B"/>
    <w:rsid w:val="006B3771"/>
    <w:rsid w:val="006B37DC"/>
    <w:rsid w:val="006B406E"/>
    <w:rsid w:val="006B4E55"/>
    <w:rsid w:val="006C05F5"/>
    <w:rsid w:val="006C677F"/>
    <w:rsid w:val="006D0F1A"/>
    <w:rsid w:val="006D2168"/>
    <w:rsid w:val="006D308D"/>
    <w:rsid w:val="006D429F"/>
    <w:rsid w:val="006F0FCC"/>
    <w:rsid w:val="006F319A"/>
    <w:rsid w:val="006F722E"/>
    <w:rsid w:val="00702318"/>
    <w:rsid w:val="00704A9C"/>
    <w:rsid w:val="0070507E"/>
    <w:rsid w:val="00705F23"/>
    <w:rsid w:val="00706C50"/>
    <w:rsid w:val="00707BE2"/>
    <w:rsid w:val="007122BD"/>
    <w:rsid w:val="00714527"/>
    <w:rsid w:val="00715374"/>
    <w:rsid w:val="00723984"/>
    <w:rsid w:val="00723BFC"/>
    <w:rsid w:val="00727381"/>
    <w:rsid w:val="0073297D"/>
    <w:rsid w:val="0073497E"/>
    <w:rsid w:val="007355EB"/>
    <w:rsid w:val="00736436"/>
    <w:rsid w:val="007433DE"/>
    <w:rsid w:val="007572EE"/>
    <w:rsid w:val="00767F20"/>
    <w:rsid w:val="00777824"/>
    <w:rsid w:val="0078023D"/>
    <w:rsid w:val="007826C3"/>
    <w:rsid w:val="00785BF6"/>
    <w:rsid w:val="00785D35"/>
    <w:rsid w:val="00790F34"/>
    <w:rsid w:val="00790F67"/>
    <w:rsid w:val="0079254F"/>
    <w:rsid w:val="00793194"/>
    <w:rsid w:val="00793FDD"/>
    <w:rsid w:val="0079402B"/>
    <w:rsid w:val="007941A6"/>
    <w:rsid w:val="00794FA9"/>
    <w:rsid w:val="00795942"/>
    <w:rsid w:val="007A54A0"/>
    <w:rsid w:val="007A6328"/>
    <w:rsid w:val="007A63C3"/>
    <w:rsid w:val="007A6BEE"/>
    <w:rsid w:val="007B0118"/>
    <w:rsid w:val="007B4899"/>
    <w:rsid w:val="007B4E61"/>
    <w:rsid w:val="007B67E9"/>
    <w:rsid w:val="007C0A2B"/>
    <w:rsid w:val="007C1E2B"/>
    <w:rsid w:val="007C2F14"/>
    <w:rsid w:val="007C48B1"/>
    <w:rsid w:val="007D2E75"/>
    <w:rsid w:val="007D49AA"/>
    <w:rsid w:val="007D5003"/>
    <w:rsid w:val="007D78C0"/>
    <w:rsid w:val="007E2B74"/>
    <w:rsid w:val="007F03C7"/>
    <w:rsid w:val="007F3E2B"/>
    <w:rsid w:val="007F54D2"/>
    <w:rsid w:val="007F5BEB"/>
    <w:rsid w:val="00805AD6"/>
    <w:rsid w:val="00805C0D"/>
    <w:rsid w:val="00807833"/>
    <w:rsid w:val="0081418B"/>
    <w:rsid w:val="00824AFC"/>
    <w:rsid w:val="00825E51"/>
    <w:rsid w:val="00826DCA"/>
    <w:rsid w:val="00833C54"/>
    <w:rsid w:val="00837BFE"/>
    <w:rsid w:val="00840333"/>
    <w:rsid w:val="00846F97"/>
    <w:rsid w:val="00846FF0"/>
    <w:rsid w:val="00850799"/>
    <w:rsid w:val="00850EFA"/>
    <w:rsid w:val="008518C0"/>
    <w:rsid w:val="00857897"/>
    <w:rsid w:val="00861747"/>
    <w:rsid w:val="0089771F"/>
    <w:rsid w:val="008A0C63"/>
    <w:rsid w:val="008A2835"/>
    <w:rsid w:val="008A7DD4"/>
    <w:rsid w:val="008B0705"/>
    <w:rsid w:val="008B45A5"/>
    <w:rsid w:val="008B5820"/>
    <w:rsid w:val="008B6B63"/>
    <w:rsid w:val="008B7B18"/>
    <w:rsid w:val="008C1B7F"/>
    <w:rsid w:val="008C3056"/>
    <w:rsid w:val="008C4476"/>
    <w:rsid w:val="008C48A6"/>
    <w:rsid w:val="008C6278"/>
    <w:rsid w:val="008C65E6"/>
    <w:rsid w:val="008D14EA"/>
    <w:rsid w:val="008D1B0B"/>
    <w:rsid w:val="008D691E"/>
    <w:rsid w:val="008E0C93"/>
    <w:rsid w:val="008E5DF0"/>
    <w:rsid w:val="008F2F30"/>
    <w:rsid w:val="008F442B"/>
    <w:rsid w:val="00905B7C"/>
    <w:rsid w:val="00910328"/>
    <w:rsid w:val="00911F2E"/>
    <w:rsid w:val="009153FF"/>
    <w:rsid w:val="0091639E"/>
    <w:rsid w:val="00916712"/>
    <w:rsid w:val="009225C0"/>
    <w:rsid w:val="0092600B"/>
    <w:rsid w:val="0093090F"/>
    <w:rsid w:val="00940E6C"/>
    <w:rsid w:val="009410D0"/>
    <w:rsid w:val="00941BF9"/>
    <w:rsid w:val="00943E5B"/>
    <w:rsid w:val="00945557"/>
    <w:rsid w:val="009465D3"/>
    <w:rsid w:val="009467F7"/>
    <w:rsid w:val="00951312"/>
    <w:rsid w:val="0095403B"/>
    <w:rsid w:val="00954EF2"/>
    <w:rsid w:val="009570CC"/>
    <w:rsid w:val="00962730"/>
    <w:rsid w:val="00964043"/>
    <w:rsid w:val="0096505E"/>
    <w:rsid w:val="009679A9"/>
    <w:rsid w:val="009728BD"/>
    <w:rsid w:val="00974137"/>
    <w:rsid w:val="00974725"/>
    <w:rsid w:val="009801A5"/>
    <w:rsid w:val="00984A02"/>
    <w:rsid w:val="00987C00"/>
    <w:rsid w:val="009A4725"/>
    <w:rsid w:val="009B34B0"/>
    <w:rsid w:val="009B5DF0"/>
    <w:rsid w:val="009C1265"/>
    <w:rsid w:val="009C6E66"/>
    <w:rsid w:val="009D1D0F"/>
    <w:rsid w:val="009D1E01"/>
    <w:rsid w:val="009D300D"/>
    <w:rsid w:val="009D6DC9"/>
    <w:rsid w:val="009D7414"/>
    <w:rsid w:val="009E4808"/>
    <w:rsid w:val="009E61A2"/>
    <w:rsid w:val="009F16A2"/>
    <w:rsid w:val="009F1EF6"/>
    <w:rsid w:val="009F2E9C"/>
    <w:rsid w:val="009F528E"/>
    <w:rsid w:val="00A03A88"/>
    <w:rsid w:val="00A06F16"/>
    <w:rsid w:val="00A12438"/>
    <w:rsid w:val="00A251F4"/>
    <w:rsid w:val="00A335B4"/>
    <w:rsid w:val="00A344D8"/>
    <w:rsid w:val="00A357E8"/>
    <w:rsid w:val="00A35D7B"/>
    <w:rsid w:val="00A369E4"/>
    <w:rsid w:val="00A43325"/>
    <w:rsid w:val="00A52D91"/>
    <w:rsid w:val="00A53BB9"/>
    <w:rsid w:val="00A53E3C"/>
    <w:rsid w:val="00A62F86"/>
    <w:rsid w:val="00A66867"/>
    <w:rsid w:val="00A66C81"/>
    <w:rsid w:val="00A74BE9"/>
    <w:rsid w:val="00A75C68"/>
    <w:rsid w:val="00A845CE"/>
    <w:rsid w:val="00A92E7D"/>
    <w:rsid w:val="00A97299"/>
    <w:rsid w:val="00AA0167"/>
    <w:rsid w:val="00AA01BC"/>
    <w:rsid w:val="00AA0E82"/>
    <w:rsid w:val="00AA233D"/>
    <w:rsid w:val="00AA2E2A"/>
    <w:rsid w:val="00AA3738"/>
    <w:rsid w:val="00AB7554"/>
    <w:rsid w:val="00AC07FD"/>
    <w:rsid w:val="00AC18F2"/>
    <w:rsid w:val="00AC5304"/>
    <w:rsid w:val="00AC58EE"/>
    <w:rsid w:val="00AC72C0"/>
    <w:rsid w:val="00AC7FAB"/>
    <w:rsid w:val="00AD36C9"/>
    <w:rsid w:val="00AE1593"/>
    <w:rsid w:val="00AE1C7B"/>
    <w:rsid w:val="00AF5386"/>
    <w:rsid w:val="00B05926"/>
    <w:rsid w:val="00B06B28"/>
    <w:rsid w:val="00B06BF7"/>
    <w:rsid w:val="00B17E87"/>
    <w:rsid w:val="00B21265"/>
    <w:rsid w:val="00B21BB5"/>
    <w:rsid w:val="00B21DBD"/>
    <w:rsid w:val="00B34B28"/>
    <w:rsid w:val="00B42FA2"/>
    <w:rsid w:val="00B439A7"/>
    <w:rsid w:val="00B4439A"/>
    <w:rsid w:val="00B45730"/>
    <w:rsid w:val="00B500A1"/>
    <w:rsid w:val="00B510F7"/>
    <w:rsid w:val="00B51B38"/>
    <w:rsid w:val="00B61D3B"/>
    <w:rsid w:val="00B61F62"/>
    <w:rsid w:val="00B6448A"/>
    <w:rsid w:val="00B6497A"/>
    <w:rsid w:val="00B6499A"/>
    <w:rsid w:val="00B658E1"/>
    <w:rsid w:val="00B65DAE"/>
    <w:rsid w:val="00B66317"/>
    <w:rsid w:val="00B740A8"/>
    <w:rsid w:val="00B77AB7"/>
    <w:rsid w:val="00B8476C"/>
    <w:rsid w:val="00B9171E"/>
    <w:rsid w:val="00B92F1B"/>
    <w:rsid w:val="00B95210"/>
    <w:rsid w:val="00BA148E"/>
    <w:rsid w:val="00BB14EC"/>
    <w:rsid w:val="00BB6B33"/>
    <w:rsid w:val="00BC0872"/>
    <w:rsid w:val="00BD0D56"/>
    <w:rsid w:val="00BE0176"/>
    <w:rsid w:val="00BE11C7"/>
    <w:rsid w:val="00BE7BB2"/>
    <w:rsid w:val="00BF4AC8"/>
    <w:rsid w:val="00BF6B2B"/>
    <w:rsid w:val="00BF6D36"/>
    <w:rsid w:val="00C02F0A"/>
    <w:rsid w:val="00C03B26"/>
    <w:rsid w:val="00C03C40"/>
    <w:rsid w:val="00C06809"/>
    <w:rsid w:val="00C126D9"/>
    <w:rsid w:val="00C21354"/>
    <w:rsid w:val="00C22269"/>
    <w:rsid w:val="00C2538E"/>
    <w:rsid w:val="00C26486"/>
    <w:rsid w:val="00C4721B"/>
    <w:rsid w:val="00C52FCA"/>
    <w:rsid w:val="00C5591E"/>
    <w:rsid w:val="00C55F49"/>
    <w:rsid w:val="00C60522"/>
    <w:rsid w:val="00C616E3"/>
    <w:rsid w:val="00C65556"/>
    <w:rsid w:val="00C75EFD"/>
    <w:rsid w:val="00C7601A"/>
    <w:rsid w:val="00C8159F"/>
    <w:rsid w:val="00C843F3"/>
    <w:rsid w:val="00C85813"/>
    <w:rsid w:val="00C85BDD"/>
    <w:rsid w:val="00C877BF"/>
    <w:rsid w:val="00C93C3C"/>
    <w:rsid w:val="00C96A09"/>
    <w:rsid w:val="00CA0655"/>
    <w:rsid w:val="00CA3693"/>
    <w:rsid w:val="00CB40C5"/>
    <w:rsid w:val="00CB53B0"/>
    <w:rsid w:val="00CC64A2"/>
    <w:rsid w:val="00CC68EE"/>
    <w:rsid w:val="00CD27D8"/>
    <w:rsid w:val="00CD519B"/>
    <w:rsid w:val="00CD6743"/>
    <w:rsid w:val="00CE22E4"/>
    <w:rsid w:val="00CE32FE"/>
    <w:rsid w:val="00CE5805"/>
    <w:rsid w:val="00CF651D"/>
    <w:rsid w:val="00CF6BB8"/>
    <w:rsid w:val="00CF6CE8"/>
    <w:rsid w:val="00D037FE"/>
    <w:rsid w:val="00D043D7"/>
    <w:rsid w:val="00D046BF"/>
    <w:rsid w:val="00D05AE0"/>
    <w:rsid w:val="00D1026B"/>
    <w:rsid w:val="00D15B09"/>
    <w:rsid w:val="00D17C63"/>
    <w:rsid w:val="00D20BD4"/>
    <w:rsid w:val="00D22303"/>
    <w:rsid w:val="00D24989"/>
    <w:rsid w:val="00D24FE2"/>
    <w:rsid w:val="00D270B3"/>
    <w:rsid w:val="00D30799"/>
    <w:rsid w:val="00D31EF7"/>
    <w:rsid w:val="00D32612"/>
    <w:rsid w:val="00D33321"/>
    <w:rsid w:val="00D36029"/>
    <w:rsid w:val="00D45996"/>
    <w:rsid w:val="00D465FF"/>
    <w:rsid w:val="00D47201"/>
    <w:rsid w:val="00D521E7"/>
    <w:rsid w:val="00D576B0"/>
    <w:rsid w:val="00D60D15"/>
    <w:rsid w:val="00D63B2A"/>
    <w:rsid w:val="00D65BAF"/>
    <w:rsid w:val="00D715AF"/>
    <w:rsid w:val="00D71A83"/>
    <w:rsid w:val="00D7222C"/>
    <w:rsid w:val="00D729E1"/>
    <w:rsid w:val="00D74DE6"/>
    <w:rsid w:val="00D75F94"/>
    <w:rsid w:val="00D817E2"/>
    <w:rsid w:val="00D91657"/>
    <w:rsid w:val="00D917C2"/>
    <w:rsid w:val="00D9368D"/>
    <w:rsid w:val="00D93B22"/>
    <w:rsid w:val="00DA006A"/>
    <w:rsid w:val="00DA2362"/>
    <w:rsid w:val="00DA3525"/>
    <w:rsid w:val="00DA3DCD"/>
    <w:rsid w:val="00DC0E94"/>
    <w:rsid w:val="00DC3AB8"/>
    <w:rsid w:val="00DC458E"/>
    <w:rsid w:val="00DC494B"/>
    <w:rsid w:val="00DC4F6C"/>
    <w:rsid w:val="00DC7F68"/>
    <w:rsid w:val="00DE0752"/>
    <w:rsid w:val="00DE240B"/>
    <w:rsid w:val="00DE3FD2"/>
    <w:rsid w:val="00DE601C"/>
    <w:rsid w:val="00DE6770"/>
    <w:rsid w:val="00E016CF"/>
    <w:rsid w:val="00E074F2"/>
    <w:rsid w:val="00E07C41"/>
    <w:rsid w:val="00E1005F"/>
    <w:rsid w:val="00E142B4"/>
    <w:rsid w:val="00E15AF8"/>
    <w:rsid w:val="00E16E1B"/>
    <w:rsid w:val="00E22778"/>
    <w:rsid w:val="00E22D00"/>
    <w:rsid w:val="00E23E77"/>
    <w:rsid w:val="00E2401E"/>
    <w:rsid w:val="00E25214"/>
    <w:rsid w:val="00E27767"/>
    <w:rsid w:val="00E277D0"/>
    <w:rsid w:val="00E30746"/>
    <w:rsid w:val="00E31690"/>
    <w:rsid w:val="00E42514"/>
    <w:rsid w:val="00E4321B"/>
    <w:rsid w:val="00E52572"/>
    <w:rsid w:val="00E52DFF"/>
    <w:rsid w:val="00E62C9E"/>
    <w:rsid w:val="00E6309C"/>
    <w:rsid w:val="00E6758D"/>
    <w:rsid w:val="00E700F9"/>
    <w:rsid w:val="00E7307C"/>
    <w:rsid w:val="00E7372B"/>
    <w:rsid w:val="00E7482C"/>
    <w:rsid w:val="00E76C93"/>
    <w:rsid w:val="00E80E5A"/>
    <w:rsid w:val="00E870B2"/>
    <w:rsid w:val="00E9505A"/>
    <w:rsid w:val="00E95CD1"/>
    <w:rsid w:val="00EA21B4"/>
    <w:rsid w:val="00EA3DC1"/>
    <w:rsid w:val="00EA6F40"/>
    <w:rsid w:val="00EB606C"/>
    <w:rsid w:val="00EC5239"/>
    <w:rsid w:val="00EC7339"/>
    <w:rsid w:val="00EC7AFA"/>
    <w:rsid w:val="00ED13C4"/>
    <w:rsid w:val="00ED7C6E"/>
    <w:rsid w:val="00EE61B9"/>
    <w:rsid w:val="00EF4EAA"/>
    <w:rsid w:val="00EF6749"/>
    <w:rsid w:val="00F01357"/>
    <w:rsid w:val="00F02AA4"/>
    <w:rsid w:val="00F05662"/>
    <w:rsid w:val="00F06ADF"/>
    <w:rsid w:val="00F135B9"/>
    <w:rsid w:val="00F14661"/>
    <w:rsid w:val="00F14ECF"/>
    <w:rsid w:val="00F15312"/>
    <w:rsid w:val="00F224BD"/>
    <w:rsid w:val="00F27100"/>
    <w:rsid w:val="00F3038D"/>
    <w:rsid w:val="00F411D5"/>
    <w:rsid w:val="00F45E9F"/>
    <w:rsid w:val="00F476CB"/>
    <w:rsid w:val="00F550AE"/>
    <w:rsid w:val="00F559FD"/>
    <w:rsid w:val="00F572DB"/>
    <w:rsid w:val="00F6033C"/>
    <w:rsid w:val="00F70DDF"/>
    <w:rsid w:val="00F7372B"/>
    <w:rsid w:val="00F76B6C"/>
    <w:rsid w:val="00F9371A"/>
    <w:rsid w:val="00F9433C"/>
    <w:rsid w:val="00F9481B"/>
    <w:rsid w:val="00FA4A3C"/>
    <w:rsid w:val="00FA50B0"/>
    <w:rsid w:val="00FA519E"/>
    <w:rsid w:val="00FA7E3D"/>
    <w:rsid w:val="00FB0ADA"/>
    <w:rsid w:val="00FB4D04"/>
    <w:rsid w:val="00FB78A0"/>
    <w:rsid w:val="00FC0AFC"/>
    <w:rsid w:val="00FC7DDE"/>
    <w:rsid w:val="00FE2127"/>
    <w:rsid w:val="00FF098C"/>
    <w:rsid w:val="00FF0C2A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2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6F722E"/>
    <w:pPr>
      <w:keepNext/>
      <w:autoSpaceDE w:val="0"/>
      <w:autoSpaceDN w:val="0"/>
      <w:adjustRightInd w:val="0"/>
      <w:spacing w:before="600" w:after="24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6F722E"/>
    <w:pPr>
      <w:keepNext/>
      <w:autoSpaceDE w:val="0"/>
      <w:autoSpaceDN w:val="0"/>
      <w:adjustRightInd w:val="0"/>
      <w:spacing w:before="600"/>
      <w:jc w:val="center"/>
      <w:outlineLvl w:val="1"/>
    </w:pPr>
    <w:rPr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5403B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semiHidden/>
    <w:locked/>
    <w:rsid w:val="0095403B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0E54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95403B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0E54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5403B"/>
    <w:rPr>
      <w:rFonts w:cs="Times New Roman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F722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95403B"/>
    <w:rPr>
      <w:rFonts w:ascii="Courier New" w:hAnsi="Courier New" w:cs="Courier New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6F722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95403B"/>
    <w:rPr>
      <w:rFonts w:cs="Times New Roman"/>
      <w:sz w:val="16"/>
      <w:szCs w:val="16"/>
      <w:lang w:val="es-ES_tradnl"/>
    </w:rPr>
  </w:style>
  <w:style w:type="character" w:styleId="Hipervnculo">
    <w:name w:val="Hyperlink"/>
    <w:basedOn w:val="Fuentedeprrafopredeter"/>
    <w:rsid w:val="006F72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m\AppData\Roaming\Microsoft\Plantillas\CARTA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membrete.dot</Template>
  <TotalTime>2</TotalTime>
  <Pages>4</Pages>
  <Words>1065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MUESTRA ESTATAL AGRUPACIONES MUSICALES ONCE</vt:lpstr>
    </vt:vector>
  </TitlesOfParts>
  <Company>O.N.C.E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MUESTRA ESTATAL AGRUPACIONES MUSICALES ONCE</dc:title>
  <dc:creator>ONCE</dc:creator>
  <cp:lastModifiedBy>ONCE</cp:lastModifiedBy>
  <cp:revision>2</cp:revision>
  <dcterms:created xsi:type="dcterms:W3CDTF">2017-01-12T13:16:00Z</dcterms:created>
  <dcterms:modified xsi:type="dcterms:W3CDTF">2017-01-12T13:16:00Z</dcterms:modified>
</cp:coreProperties>
</file>